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7F0F3F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7F0F3F">
        <w:rPr>
          <w:rFonts w:ascii="Times New Roman" w:hAnsi="Times New Roman" w:cs="Times New Roman"/>
          <w:sz w:val="36"/>
          <w:szCs w:val="36"/>
          <w:lang w:val="uk-UA"/>
        </w:rPr>
        <w:t>Тема : «Дощик втомився та зупинився» Олесь  Лупій.</w:t>
      </w:r>
    </w:p>
    <w:p w:rsidR="00DA0AA7" w:rsidRPr="00DA0AA7" w:rsidRDefault="00DA0AA7">
      <w:pPr>
        <w:rPr>
          <w:rFonts w:ascii="Times New Roman" w:hAnsi="Times New Roman" w:cs="Times New Roman"/>
          <w:color w:val="00B050"/>
          <w:sz w:val="32"/>
          <w:szCs w:val="32"/>
          <w:lang w:val="uk-UA"/>
        </w:rPr>
      </w:pPr>
      <w:r w:rsidRPr="00DA0AA7">
        <w:rPr>
          <w:rFonts w:ascii="Times New Roman" w:hAnsi="Times New Roman" w:cs="Times New Roman"/>
          <w:color w:val="00B050"/>
          <w:sz w:val="32"/>
          <w:szCs w:val="32"/>
          <w:lang w:val="uk-UA"/>
        </w:rPr>
        <w:t>Прочитай виразно вірш.</w:t>
      </w:r>
    </w:p>
    <w:p w:rsidR="007F0F3F" w:rsidRPr="007F0F3F" w:rsidRDefault="007F0F3F" w:rsidP="007F0F3F">
      <w:pPr>
        <w:shd w:val="clear" w:color="auto" w:fill="FFFFFF"/>
        <w:spacing w:after="0" w:line="240" w:lineRule="auto"/>
        <w:jc w:val="both"/>
        <w:rPr>
          <w:rFonts w:ascii="Bahnschrift SemiBold SemiConden" w:eastAsia="Times New Roman" w:hAnsi="Bahnschrift SemiBold SemiConden" w:cs="Times New Roman"/>
          <w:b/>
          <w:color w:val="7030A0"/>
          <w:sz w:val="40"/>
          <w:szCs w:val="40"/>
          <w:lang w:eastAsia="ru-RU"/>
        </w:rPr>
      </w:pPr>
      <w:r>
        <w:rPr>
          <w:rFonts w:ascii="Bahnschrift SemiBold SemiConden" w:eastAsia="Times New Roman" w:hAnsi="Bahnschrift SemiBold SemiConden" w:cs="Times New Roman"/>
          <w:b/>
          <w:bCs/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41275</wp:posOffset>
            </wp:positionV>
            <wp:extent cx="3419475" cy="3000375"/>
            <wp:effectExtent l="19050" t="0" r="9525" b="0"/>
            <wp:wrapSquare wrapText="bothSides"/>
            <wp:docPr id="1" name="Рисунок 1" descr="C:\Users\SAMSUNG\Desktop\4-klas-ukrajinskamovagavrish2015-4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4-klas-ukrajinskamovagavrish2015-41-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0F3F">
        <w:rPr>
          <w:rFonts w:ascii="Bahnschrift SemiBold SemiConden" w:eastAsia="Times New Roman" w:hAnsi="Bahnschrift SemiBold SemiConden" w:cs="Times New Roman"/>
          <w:b/>
          <w:bCs/>
          <w:color w:val="7030A0"/>
          <w:sz w:val="40"/>
          <w:szCs w:val="40"/>
          <w:lang w:val="uk-UA" w:eastAsia="ru-RU"/>
        </w:rPr>
        <w:t>Рідна земля</w:t>
      </w:r>
    </w:p>
    <w:p w:rsidR="007F0F3F" w:rsidRPr="007F0F3F" w:rsidRDefault="007F0F3F" w:rsidP="007F0F3F">
      <w:pPr>
        <w:shd w:val="clear" w:color="auto" w:fill="FFFFFF"/>
        <w:spacing w:after="0" w:line="240" w:lineRule="auto"/>
        <w:jc w:val="both"/>
        <w:rPr>
          <w:rFonts w:ascii="Bahnschrift SemiBold SemiConden" w:eastAsia="Times New Roman" w:hAnsi="Bahnschrift SemiBold SemiConden" w:cs="Times New Roman"/>
          <w:b/>
          <w:color w:val="7030A0"/>
          <w:sz w:val="40"/>
          <w:szCs w:val="40"/>
          <w:lang w:eastAsia="ru-RU"/>
        </w:rPr>
      </w:pPr>
      <w:r w:rsidRPr="007F0F3F">
        <w:rPr>
          <w:rFonts w:ascii="Bahnschrift SemiBold SemiConden" w:eastAsia="Times New Roman" w:hAnsi="Bahnschrift SemiBold SemiConden" w:cs="Times New Roman"/>
          <w:b/>
          <w:color w:val="7030A0"/>
          <w:sz w:val="40"/>
          <w:szCs w:val="40"/>
          <w:lang w:val="uk-UA" w:eastAsia="ru-RU"/>
        </w:rPr>
        <w:t> </w:t>
      </w:r>
    </w:p>
    <w:p w:rsidR="007F0F3F" w:rsidRPr="007F0F3F" w:rsidRDefault="007F0F3F" w:rsidP="007F0F3F">
      <w:pPr>
        <w:shd w:val="clear" w:color="auto" w:fill="FFFFFF"/>
        <w:spacing w:after="0" w:line="240" w:lineRule="auto"/>
        <w:jc w:val="both"/>
        <w:rPr>
          <w:rFonts w:ascii="Bahnschrift SemiBold SemiConden" w:eastAsia="Times New Roman" w:hAnsi="Bahnschrift SemiBold SemiConden" w:cs="Times New Roman"/>
          <w:b/>
          <w:color w:val="7030A0"/>
          <w:sz w:val="40"/>
          <w:szCs w:val="40"/>
          <w:lang w:eastAsia="ru-RU"/>
        </w:rPr>
      </w:pPr>
      <w:r w:rsidRPr="007F0F3F">
        <w:rPr>
          <w:rFonts w:ascii="Bahnschrift SemiBold SemiConden" w:eastAsia="Times New Roman" w:hAnsi="Bahnschrift SemiBold SemiConden" w:cs="Times New Roman"/>
          <w:b/>
          <w:color w:val="7030A0"/>
          <w:sz w:val="40"/>
          <w:szCs w:val="40"/>
          <w:lang w:val="uk-UA" w:eastAsia="ru-RU"/>
        </w:rPr>
        <w:t>Дощик втомився</w:t>
      </w:r>
    </w:p>
    <w:p w:rsidR="007F0F3F" w:rsidRPr="007F0F3F" w:rsidRDefault="007F0F3F" w:rsidP="007F0F3F">
      <w:pPr>
        <w:shd w:val="clear" w:color="auto" w:fill="FFFFFF"/>
        <w:spacing w:after="0" w:line="240" w:lineRule="auto"/>
        <w:jc w:val="both"/>
        <w:rPr>
          <w:rFonts w:ascii="Bahnschrift SemiBold SemiConden" w:eastAsia="Times New Roman" w:hAnsi="Bahnschrift SemiBold SemiConden" w:cs="Times New Roman"/>
          <w:b/>
          <w:color w:val="7030A0"/>
          <w:sz w:val="40"/>
          <w:szCs w:val="40"/>
          <w:lang w:eastAsia="ru-RU"/>
        </w:rPr>
      </w:pPr>
      <w:r w:rsidRPr="007F0F3F">
        <w:rPr>
          <w:rFonts w:ascii="Bahnschrift SemiBold SemiConden" w:eastAsia="Times New Roman" w:hAnsi="Bahnschrift SemiBold SemiConden" w:cs="Times New Roman"/>
          <w:b/>
          <w:color w:val="7030A0"/>
          <w:sz w:val="40"/>
          <w:szCs w:val="40"/>
          <w:lang w:val="uk-UA" w:eastAsia="ru-RU"/>
        </w:rPr>
        <w:t>Та й зупинився</w:t>
      </w:r>
    </w:p>
    <w:p w:rsidR="007F0F3F" w:rsidRPr="007F0F3F" w:rsidRDefault="007F0F3F" w:rsidP="007F0F3F">
      <w:pPr>
        <w:shd w:val="clear" w:color="auto" w:fill="FFFFFF"/>
        <w:spacing w:after="0" w:line="240" w:lineRule="auto"/>
        <w:jc w:val="both"/>
        <w:rPr>
          <w:rFonts w:ascii="Bahnschrift SemiBold SemiConden" w:eastAsia="Times New Roman" w:hAnsi="Bahnschrift SemiBold SemiConden" w:cs="Times New Roman"/>
          <w:b/>
          <w:color w:val="7030A0"/>
          <w:sz w:val="40"/>
          <w:szCs w:val="40"/>
          <w:lang w:eastAsia="ru-RU"/>
        </w:rPr>
      </w:pPr>
      <w:r w:rsidRPr="007F0F3F">
        <w:rPr>
          <w:rFonts w:ascii="Bahnschrift SemiBold SemiConden" w:eastAsia="Times New Roman" w:hAnsi="Bahnschrift SemiBold SemiConden" w:cs="Times New Roman"/>
          <w:b/>
          <w:color w:val="7030A0"/>
          <w:sz w:val="40"/>
          <w:szCs w:val="40"/>
          <w:lang w:val="uk-UA" w:eastAsia="ru-RU"/>
        </w:rPr>
        <w:t>І поглядає</w:t>
      </w:r>
    </w:p>
    <w:p w:rsidR="007F0F3F" w:rsidRPr="007F0F3F" w:rsidRDefault="007F0F3F" w:rsidP="007F0F3F">
      <w:pPr>
        <w:shd w:val="clear" w:color="auto" w:fill="FFFFFF"/>
        <w:spacing w:after="0" w:line="240" w:lineRule="auto"/>
        <w:jc w:val="both"/>
        <w:rPr>
          <w:rFonts w:ascii="Bahnschrift SemiBold SemiConden" w:eastAsia="Times New Roman" w:hAnsi="Bahnschrift SemiBold SemiConden" w:cs="Times New Roman"/>
          <w:b/>
          <w:color w:val="7030A0"/>
          <w:sz w:val="40"/>
          <w:szCs w:val="40"/>
          <w:lang w:eastAsia="ru-RU"/>
        </w:rPr>
      </w:pPr>
      <w:r w:rsidRPr="007F0F3F">
        <w:rPr>
          <w:rFonts w:ascii="Bahnschrift SemiBold SemiConden" w:eastAsia="Times New Roman" w:hAnsi="Bahnschrift SemiBold SemiConden" w:cs="Times New Roman"/>
          <w:b/>
          <w:color w:val="7030A0"/>
          <w:sz w:val="40"/>
          <w:szCs w:val="40"/>
          <w:lang w:val="uk-UA" w:eastAsia="ru-RU"/>
        </w:rPr>
        <w:t>На ліс, поля.</w:t>
      </w:r>
    </w:p>
    <w:p w:rsidR="007F0F3F" w:rsidRPr="007F0F3F" w:rsidRDefault="007F0F3F" w:rsidP="007F0F3F">
      <w:pPr>
        <w:shd w:val="clear" w:color="auto" w:fill="FFFFFF"/>
        <w:spacing w:after="0" w:line="240" w:lineRule="auto"/>
        <w:jc w:val="both"/>
        <w:rPr>
          <w:rFonts w:ascii="Bahnschrift SemiBold SemiConden" w:eastAsia="Times New Roman" w:hAnsi="Bahnschrift SemiBold SemiConden" w:cs="Times New Roman"/>
          <w:b/>
          <w:color w:val="7030A0"/>
          <w:sz w:val="40"/>
          <w:szCs w:val="40"/>
          <w:lang w:eastAsia="ru-RU"/>
        </w:rPr>
      </w:pPr>
      <w:r w:rsidRPr="007F0F3F">
        <w:rPr>
          <w:rFonts w:ascii="Bahnschrift SemiBold SemiConden" w:eastAsia="Times New Roman" w:hAnsi="Bahnschrift SemiBold SemiConden" w:cs="Times New Roman"/>
          <w:b/>
          <w:color w:val="7030A0"/>
          <w:sz w:val="40"/>
          <w:szCs w:val="40"/>
          <w:lang w:val="uk-UA" w:eastAsia="ru-RU"/>
        </w:rPr>
        <w:t>Таке все чисте,</w:t>
      </w:r>
    </w:p>
    <w:p w:rsidR="007F0F3F" w:rsidRPr="007F0F3F" w:rsidRDefault="007F0F3F" w:rsidP="007F0F3F">
      <w:pPr>
        <w:shd w:val="clear" w:color="auto" w:fill="FFFFFF"/>
        <w:spacing w:after="0" w:line="240" w:lineRule="auto"/>
        <w:jc w:val="both"/>
        <w:rPr>
          <w:rFonts w:ascii="Bahnschrift SemiBold SemiConden" w:eastAsia="Times New Roman" w:hAnsi="Bahnschrift SemiBold SemiConden" w:cs="Times New Roman"/>
          <w:b/>
          <w:color w:val="7030A0"/>
          <w:sz w:val="40"/>
          <w:szCs w:val="40"/>
          <w:lang w:eastAsia="ru-RU"/>
        </w:rPr>
      </w:pPr>
      <w:r w:rsidRPr="007F0F3F">
        <w:rPr>
          <w:rFonts w:ascii="Bahnschrift SemiBold SemiConden" w:eastAsia="Times New Roman" w:hAnsi="Bahnschrift SemiBold SemiConden" w:cs="Times New Roman"/>
          <w:b/>
          <w:color w:val="7030A0"/>
          <w:sz w:val="40"/>
          <w:szCs w:val="40"/>
          <w:lang w:val="uk-UA" w:eastAsia="ru-RU"/>
        </w:rPr>
        <w:t>Таке іскристе,</w:t>
      </w:r>
    </w:p>
    <w:p w:rsidR="007F0F3F" w:rsidRPr="007F0F3F" w:rsidRDefault="007F0F3F" w:rsidP="007F0F3F">
      <w:pPr>
        <w:shd w:val="clear" w:color="auto" w:fill="FFFFFF"/>
        <w:spacing w:after="0" w:line="240" w:lineRule="auto"/>
        <w:jc w:val="both"/>
        <w:rPr>
          <w:rFonts w:ascii="Bahnschrift SemiBold SemiConden" w:eastAsia="Times New Roman" w:hAnsi="Bahnschrift SemiBold SemiConden" w:cs="Times New Roman"/>
          <w:b/>
          <w:color w:val="7030A0"/>
          <w:sz w:val="40"/>
          <w:szCs w:val="40"/>
          <w:lang w:eastAsia="ru-RU"/>
        </w:rPr>
      </w:pPr>
      <w:r w:rsidRPr="007F0F3F">
        <w:rPr>
          <w:rFonts w:ascii="Bahnschrift SemiBold SemiConden" w:eastAsia="Times New Roman" w:hAnsi="Bahnschrift SemiBold SemiConden" w:cs="Times New Roman"/>
          <w:b/>
          <w:color w:val="7030A0"/>
          <w:sz w:val="40"/>
          <w:szCs w:val="40"/>
          <w:lang w:val="uk-UA" w:eastAsia="ru-RU"/>
        </w:rPr>
        <w:t>Така вже гарна</w:t>
      </w:r>
    </w:p>
    <w:p w:rsidR="007F0F3F" w:rsidRPr="007F0F3F" w:rsidRDefault="007F0F3F" w:rsidP="007F0F3F">
      <w:pPr>
        <w:shd w:val="clear" w:color="auto" w:fill="FFFFFF"/>
        <w:spacing w:after="0" w:line="240" w:lineRule="auto"/>
        <w:jc w:val="both"/>
        <w:rPr>
          <w:rFonts w:ascii="Bahnschrift SemiBold SemiConden" w:eastAsia="Times New Roman" w:hAnsi="Bahnschrift SemiBold SemiConden" w:cs="Times New Roman"/>
          <w:b/>
          <w:color w:val="7030A0"/>
          <w:sz w:val="40"/>
          <w:szCs w:val="40"/>
          <w:lang w:eastAsia="ru-RU"/>
        </w:rPr>
      </w:pPr>
      <w:r w:rsidRPr="007F0F3F">
        <w:rPr>
          <w:rFonts w:ascii="Bahnschrift SemiBold SemiConden" w:eastAsia="Times New Roman" w:hAnsi="Bahnschrift SemiBold SemiConden" w:cs="Times New Roman"/>
          <w:b/>
          <w:color w:val="7030A0"/>
          <w:sz w:val="40"/>
          <w:szCs w:val="40"/>
          <w:lang w:val="uk-UA" w:eastAsia="ru-RU"/>
        </w:rPr>
        <w:t>Рідна земля !</w:t>
      </w:r>
    </w:p>
    <w:p w:rsidR="00DA0AA7" w:rsidRDefault="00DA0AA7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DA0AA7" w:rsidRDefault="00DA0AA7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320675</wp:posOffset>
            </wp:positionV>
            <wp:extent cx="2590800" cy="3514725"/>
            <wp:effectExtent l="19050" t="0" r="0" b="0"/>
            <wp:wrapSquare wrapText="bothSides"/>
            <wp:docPr id="5" name="Рисунок 5" descr="C:\Users\SAMSUNG\Desktop\матем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матем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AA7" w:rsidRDefault="00DA0AA7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F0F3F" w:rsidRPr="007F0F3F" w:rsidRDefault="00DA0AA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1986280</wp:posOffset>
            </wp:positionV>
            <wp:extent cx="3312795" cy="2486025"/>
            <wp:effectExtent l="19050" t="0" r="1905" b="0"/>
            <wp:wrapSquare wrapText="bothSides"/>
            <wp:docPr id="2" name="Рисунок 2" descr="Презентація до уроку літературного читання.Улюблена стежечка від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зентація до уроку літературного читання.Улюблена стежечка від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0F3F" w:rsidRPr="007F0F3F" w:rsidSect="00D4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F3F"/>
    <w:rsid w:val="007F0F3F"/>
    <w:rsid w:val="00876EA7"/>
    <w:rsid w:val="00A330D5"/>
    <w:rsid w:val="00D402F0"/>
    <w:rsid w:val="00DA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2020-04-02T19:44:00Z</dcterms:created>
  <dcterms:modified xsi:type="dcterms:W3CDTF">2020-04-02T19:58:00Z</dcterms:modified>
</cp:coreProperties>
</file>