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D1" w:rsidRPr="008917D1" w:rsidRDefault="008917D1" w:rsidP="008917D1">
      <w:pPr>
        <w:shd w:val="clear" w:color="auto" w:fill="E7F0F5"/>
        <w:spacing w:after="0" w:line="240" w:lineRule="auto"/>
        <w:rPr>
          <w:rFonts w:ascii="Arial" w:eastAsia="Times New Roman" w:hAnsi="Arial" w:cs="Arial"/>
          <w:caps/>
          <w:color w:val="FFFFFF"/>
          <w:sz w:val="21"/>
          <w:szCs w:val="21"/>
          <w:lang w:eastAsia="ru-RU"/>
        </w:rPr>
      </w:pPr>
      <w:r w:rsidRPr="008917D1">
        <w:rPr>
          <w:rFonts w:ascii="Arial" w:eastAsia="Times New Roman" w:hAnsi="Arial" w:cs="Arial"/>
          <w:caps/>
          <w:color w:val="FFFFFF"/>
          <w:sz w:val="21"/>
          <w:szCs w:val="21"/>
          <w:lang w:eastAsia="ru-RU"/>
        </w:rPr>
        <w:t xml:space="preserve">НА НАШОМУ </w:t>
      </w:r>
    </w:p>
    <w:p w:rsidR="008917D1" w:rsidRPr="008917D1" w:rsidRDefault="008917D1" w:rsidP="008917D1">
      <w:pPr>
        <w:shd w:val="clear" w:color="auto" w:fill="E7F0F5"/>
        <w:spacing w:after="0" w:line="240" w:lineRule="auto"/>
        <w:jc w:val="center"/>
        <w:rPr>
          <w:rFonts w:ascii="Arial" w:eastAsia="Times New Roman" w:hAnsi="Arial" w:cs="Arial"/>
          <w:color w:val="000000"/>
          <w:sz w:val="18"/>
          <w:szCs w:val="18"/>
          <w:lang w:eastAsia="ru-RU"/>
        </w:rPr>
      </w:pPr>
      <w:hyperlink r:id="rId5" w:tgtFrame="_blank" w:history="1">
        <w:r w:rsidRPr="008917D1">
          <w:rPr>
            <w:rFonts w:ascii="Arial" w:eastAsia="Times New Roman" w:hAnsi="Arial" w:cs="Arial"/>
            <w:color w:val="8CC965"/>
            <w:sz w:val="18"/>
            <w:szCs w:val="18"/>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ref="https://urokok.com.ua/uploads/posts/2020-05/1589375965_pamyatka-nstruktazh-z-bzhd-pd-chas-ltnh-kankul.jpg" target="&quot;_blank&quot;" style="width:24pt;height:24pt" o:button="t"/>
          </w:pict>
        </w:r>
      </w:hyperlink>
      <w:r w:rsidRPr="008917D1">
        <w:rPr>
          <w:rFonts w:ascii="Arial" w:eastAsia="Times New Roman" w:hAnsi="Arial" w:cs="Arial"/>
          <w:color w:val="000000"/>
          <w:sz w:val="27"/>
          <w:szCs w:val="27"/>
          <w:lang w:eastAsia="ru-RU"/>
        </w:rPr>
        <w:t>Пам'ятк</w:t>
      </w:r>
      <w:proofErr w:type="gramStart"/>
      <w:r w:rsidRPr="008917D1">
        <w:rPr>
          <w:rFonts w:ascii="Arial" w:eastAsia="Times New Roman" w:hAnsi="Arial" w:cs="Arial"/>
          <w:color w:val="000000"/>
          <w:sz w:val="27"/>
          <w:szCs w:val="27"/>
          <w:lang w:eastAsia="ru-RU"/>
        </w:rPr>
        <w:t>а-</w:t>
      </w:r>
      <w:proofErr w:type="gramEnd"/>
      <w:r w:rsidRPr="008917D1">
        <w:rPr>
          <w:rFonts w:ascii="Arial" w:eastAsia="Times New Roman" w:hAnsi="Arial" w:cs="Arial"/>
          <w:color w:val="000000"/>
          <w:sz w:val="27"/>
          <w:szCs w:val="27"/>
          <w:lang w:eastAsia="ru-RU"/>
        </w:rPr>
        <w:t>інструктаж</w:t>
      </w:r>
      <w:r w:rsidR="00EF032A">
        <w:rPr>
          <w:rFonts w:ascii="Arial" w:eastAsia="Times New Roman" w:hAnsi="Arial" w:cs="Arial"/>
          <w:color w:val="000000"/>
          <w:sz w:val="27"/>
          <w:szCs w:val="27"/>
          <w:lang w:eastAsia="ru-RU"/>
        </w:rPr>
        <w:t xml:space="preserve"> для д</w:t>
      </w:r>
      <w:r w:rsidR="00EF032A">
        <w:rPr>
          <w:rFonts w:ascii="Arial" w:eastAsia="Times New Roman" w:hAnsi="Arial" w:cs="Arial"/>
          <w:color w:val="000000"/>
          <w:sz w:val="27"/>
          <w:szCs w:val="27"/>
          <w:lang w:val="uk-UA" w:eastAsia="ru-RU"/>
        </w:rPr>
        <w:t>ітей та батьків</w:t>
      </w:r>
      <w:r w:rsidRPr="008917D1">
        <w:rPr>
          <w:rFonts w:ascii="Arial" w:eastAsia="Times New Roman" w:hAnsi="Arial" w:cs="Arial"/>
          <w:color w:val="000000"/>
          <w:sz w:val="27"/>
          <w:szCs w:val="27"/>
          <w:lang w:eastAsia="ru-RU"/>
        </w:rPr>
        <w:t xml:space="preserve">  з БЖД під час літніх канікул.</w:t>
      </w:r>
    </w:p>
    <w:p w:rsidR="008917D1" w:rsidRPr="008917D1" w:rsidRDefault="008917D1" w:rsidP="008917D1">
      <w:pPr>
        <w:shd w:val="clear" w:color="auto" w:fill="E7F0F5"/>
        <w:spacing w:after="0" w:line="240" w:lineRule="auto"/>
        <w:rPr>
          <w:rFonts w:ascii="Arial" w:eastAsia="Times New Roman" w:hAnsi="Arial" w:cs="Arial"/>
          <w:color w:val="000000"/>
          <w:sz w:val="18"/>
          <w:szCs w:val="18"/>
          <w:lang w:eastAsia="ru-RU"/>
        </w:rPr>
      </w:pPr>
    </w:p>
    <w:p w:rsidR="008917D1" w:rsidRPr="008917D1" w:rsidRDefault="008917D1" w:rsidP="008917D1">
      <w:pPr>
        <w:shd w:val="clear" w:color="auto" w:fill="E7F0F5"/>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color w:val="0000FF"/>
          <w:sz w:val="36"/>
          <w:szCs w:val="36"/>
          <w:u w:val="single"/>
          <w:shd w:val="clear" w:color="auto" w:fill="F1EBE0"/>
          <w:lang w:eastAsia="ru-RU"/>
        </w:rPr>
        <w:t xml:space="preserve">Пам'ятка безпечної поведінки </w:t>
      </w:r>
      <w:proofErr w:type="gramStart"/>
      <w:r w:rsidRPr="008917D1">
        <w:rPr>
          <w:rFonts w:ascii="Georgia" w:eastAsia="Times New Roman" w:hAnsi="Georgia" w:cs="Arial"/>
          <w:b/>
          <w:bCs/>
          <w:color w:val="0000FF"/>
          <w:sz w:val="36"/>
          <w:szCs w:val="36"/>
          <w:u w:val="single"/>
          <w:shd w:val="clear" w:color="auto" w:fill="F1EBE0"/>
          <w:lang w:eastAsia="ru-RU"/>
        </w:rPr>
        <w:t>п</w:t>
      </w:r>
      <w:proofErr w:type="gramEnd"/>
      <w:r w:rsidRPr="008917D1">
        <w:rPr>
          <w:rFonts w:ascii="Georgia" w:eastAsia="Times New Roman" w:hAnsi="Georgia" w:cs="Arial"/>
          <w:b/>
          <w:bCs/>
          <w:color w:val="0000FF"/>
          <w:sz w:val="36"/>
          <w:szCs w:val="36"/>
          <w:u w:val="single"/>
          <w:shd w:val="clear" w:color="auto" w:fill="F1EBE0"/>
          <w:lang w:eastAsia="ru-RU"/>
        </w:rPr>
        <w:t>ід час літніх канікул</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1. Гуляти й гратися можна в </w:t>
      </w:r>
      <w:proofErr w:type="gramStart"/>
      <w:r w:rsidRPr="008917D1">
        <w:rPr>
          <w:rFonts w:ascii="Georgia" w:eastAsia="Times New Roman" w:hAnsi="Georgia" w:cs="Arial"/>
          <w:i/>
          <w:iCs/>
          <w:color w:val="000000"/>
          <w:sz w:val="27"/>
          <w:szCs w:val="27"/>
          <w:lang w:eastAsia="ru-RU"/>
        </w:rPr>
        <w:t>м</w:t>
      </w:r>
      <w:proofErr w:type="gramEnd"/>
      <w:r w:rsidRPr="008917D1">
        <w:rPr>
          <w:rFonts w:ascii="Georgia" w:eastAsia="Times New Roman" w:hAnsi="Georgia" w:cs="Arial"/>
          <w:i/>
          <w:iCs/>
          <w:color w:val="000000"/>
          <w:sz w:val="27"/>
          <w:szCs w:val="27"/>
          <w:lang w:eastAsia="ru-RU"/>
        </w:rPr>
        <w:t>ісцях, які призначені для цього.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 Небезпечними для ігор можуть </w:t>
      </w:r>
      <w:proofErr w:type="gramStart"/>
      <w:r w:rsidRPr="008917D1">
        <w:rPr>
          <w:rFonts w:ascii="Georgia" w:eastAsia="Times New Roman" w:hAnsi="Georgia" w:cs="Arial"/>
          <w:i/>
          <w:iCs/>
          <w:color w:val="000000"/>
          <w:sz w:val="27"/>
          <w:szCs w:val="27"/>
          <w:lang w:eastAsia="ru-RU"/>
        </w:rPr>
        <w:t>бути</w:t>
      </w:r>
      <w:proofErr w:type="gramEnd"/>
      <w:r w:rsidRPr="008917D1">
        <w:rPr>
          <w:rFonts w:ascii="Georgia" w:eastAsia="Times New Roman" w:hAnsi="Georgia" w:cs="Arial"/>
          <w:i/>
          <w:iCs/>
          <w:color w:val="000000"/>
          <w:sz w:val="27"/>
          <w:szCs w:val="27"/>
          <w:lang w:eastAsia="ru-RU"/>
        </w:rPr>
        <w:t xml:space="preserve"> сходи, підвали, горища, будівельні майданчики, ліфти.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3.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ігор у небезпечних місцях можна одержати травми й каліцтва різного ступеня тяжкості.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4.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ігор не варто демонструвати свою хоробрість одноліткам, стрибаючи з великої висоти, пірнаючи з крутих схилів на велику глибину, здираючись якнайвище на дерева.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5.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літнього відпочинку слід поводитися так, щоб не мати дорікань із боку дорослих.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6.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канікул слід, як і раніше, дотримуватися правил техніки пожежної безпеки.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7. Не можна брати в руки незнайомі предмети, кидати ї</w:t>
      </w:r>
      <w:proofErr w:type="gramStart"/>
      <w:r w:rsidRPr="008917D1">
        <w:rPr>
          <w:rFonts w:ascii="Georgia" w:eastAsia="Times New Roman" w:hAnsi="Georgia" w:cs="Arial"/>
          <w:i/>
          <w:iCs/>
          <w:color w:val="000000"/>
          <w:sz w:val="27"/>
          <w:szCs w:val="27"/>
          <w:lang w:eastAsia="ru-RU"/>
        </w:rPr>
        <w:t>х</w:t>
      </w:r>
      <w:proofErr w:type="gramEnd"/>
      <w:r w:rsidRPr="008917D1">
        <w:rPr>
          <w:rFonts w:ascii="Georgia" w:eastAsia="Times New Roman" w:hAnsi="Georgia" w:cs="Arial"/>
          <w:i/>
          <w:iCs/>
          <w:color w:val="000000"/>
          <w:sz w:val="27"/>
          <w:szCs w:val="27"/>
          <w:lang w:eastAsia="ru-RU"/>
        </w:rPr>
        <w:t xml:space="preserve"> у вогонь, гратися ними. Найкраще повідомити про </w:t>
      </w:r>
      <w:proofErr w:type="gramStart"/>
      <w:r w:rsidRPr="008917D1">
        <w:rPr>
          <w:rFonts w:ascii="Georgia" w:eastAsia="Times New Roman" w:hAnsi="Georgia" w:cs="Arial"/>
          <w:i/>
          <w:iCs/>
          <w:color w:val="000000"/>
          <w:sz w:val="27"/>
          <w:szCs w:val="27"/>
          <w:lang w:eastAsia="ru-RU"/>
        </w:rPr>
        <w:t>м</w:t>
      </w:r>
      <w:proofErr w:type="gramEnd"/>
      <w:r w:rsidRPr="008917D1">
        <w:rPr>
          <w:rFonts w:ascii="Georgia" w:eastAsia="Times New Roman" w:hAnsi="Georgia" w:cs="Arial"/>
          <w:i/>
          <w:iCs/>
          <w:color w:val="000000"/>
          <w:sz w:val="27"/>
          <w:szCs w:val="27"/>
          <w:lang w:eastAsia="ru-RU"/>
        </w:rPr>
        <w:t>ісце їхнього знаходження дорослим.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8.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відпочинку на узбережжі слід обов'язково дотримуватися правил поведінки на воді й поблизу неї.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9. Одяг та взуття для відпочинку слід вибирати згідно із сезоном.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10.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ісля контакту зі свійськими тваринами слід добре вимити руки з милом.</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 xml:space="preserve">Правила безпеки </w:t>
      </w:r>
      <w:proofErr w:type="gramStart"/>
      <w:r w:rsidRPr="008917D1">
        <w:rPr>
          <w:rFonts w:ascii="Georgia" w:eastAsia="Times New Roman" w:hAnsi="Georgia" w:cs="Arial"/>
          <w:b/>
          <w:bCs/>
          <w:i/>
          <w:iCs/>
          <w:color w:val="000000"/>
          <w:sz w:val="27"/>
          <w:szCs w:val="27"/>
          <w:u w:val="single"/>
          <w:lang w:eastAsia="ru-RU"/>
        </w:rPr>
        <w:t>на</w:t>
      </w:r>
      <w:proofErr w:type="gramEnd"/>
      <w:r w:rsidRPr="008917D1">
        <w:rPr>
          <w:rFonts w:ascii="Georgia" w:eastAsia="Times New Roman" w:hAnsi="Georgia" w:cs="Arial"/>
          <w:b/>
          <w:bCs/>
          <w:i/>
          <w:iCs/>
          <w:color w:val="000000"/>
          <w:sz w:val="27"/>
          <w:szCs w:val="27"/>
          <w:u w:val="single"/>
          <w:lang w:eastAsia="ru-RU"/>
        </w:rPr>
        <w:t xml:space="preserve"> воді.</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roofErr w:type="gramStart"/>
      <w:r w:rsidRPr="008917D1">
        <w:rPr>
          <w:rFonts w:ascii="Georgia" w:eastAsia="Times New Roman" w:hAnsi="Georgia" w:cs="Arial"/>
          <w:i/>
          <w:iCs/>
          <w:color w:val="000000"/>
          <w:sz w:val="27"/>
          <w:szCs w:val="27"/>
          <w:lang w:eastAsia="ru-RU"/>
        </w:rPr>
        <w:t>Пам’ятка</w:t>
      </w:r>
      <w:proofErr w:type="gramEnd"/>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Варто пам'ятати, що основними умовами безпеки</w:t>
      </w:r>
      <w:proofErr w:type="gramStart"/>
      <w:r w:rsidRPr="008917D1">
        <w:rPr>
          <w:rFonts w:ascii="Georgia" w:eastAsia="Times New Roman" w:hAnsi="Georgia" w:cs="Arial"/>
          <w:i/>
          <w:iCs/>
          <w:color w:val="000000"/>
          <w:sz w:val="27"/>
          <w:szCs w:val="27"/>
          <w:lang w:eastAsia="ru-RU"/>
        </w:rPr>
        <w:t xml:space="preserve"> є:</w:t>
      </w:r>
      <w:proofErr w:type="gramEnd"/>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  правильний вибі</w:t>
      </w:r>
      <w:proofErr w:type="gramStart"/>
      <w:r w:rsidRPr="008917D1">
        <w:rPr>
          <w:rFonts w:ascii="Georgia" w:eastAsia="Times New Roman" w:hAnsi="Georgia" w:cs="Arial"/>
          <w:i/>
          <w:iCs/>
          <w:color w:val="000000"/>
          <w:sz w:val="27"/>
          <w:szCs w:val="27"/>
          <w:lang w:eastAsia="ru-RU"/>
        </w:rPr>
        <w:t>р</w:t>
      </w:r>
      <w:proofErr w:type="gramEnd"/>
      <w:r w:rsidRPr="008917D1">
        <w:rPr>
          <w:rFonts w:ascii="Georgia" w:eastAsia="Times New Roman" w:hAnsi="Georgia" w:cs="Arial"/>
          <w:i/>
          <w:iCs/>
          <w:color w:val="000000"/>
          <w:sz w:val="27"/>
          <w:szCs w:val="27"/>
          <w:lang w:eastAsia="ru-RU"/>
        </w:rPr>
        <w:t xml:space="preserve"> і обладнання місць купання;</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суворе дотримання правил поведінки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купання і катання на плавзасобах на воді</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КУПАННЯ ЗАБОРОНЯЄТЬСЯ:</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   залазити на попереджувальні знаки, буї, бакени;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стрибати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воду з човнів, катерів, споруд, не призначених для цього;</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ірнати з містків, дамб, причалів, дерев, високих берегів;</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  використовувати для плавання такі небезпечні засоби, як дошки, колоди, камери від автомобільних шин та інше знаряддя, не передбачене для плавання;</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плавати на плавзасобах у </w:t>
      </w:r>
      <w:proofErr w:type="gramStart"/>
      <w:r w:rsidRPr="008917D1">
        <w:rPr>
          <w:rFonts w:ascii="Georgia" w:eastAsia="Times New Roman" w:hAnsi="Georgia" w:cs="Arial"/>
          <w:i/>
          <w:iCs/>
          <w:color w:val="000000"/>
          <w:sz w:val="27"/>
          <w:szCs w:val="27"/>
          <w:lang w:eastAsia="ru-RU"/>
        </w:rPr>
        <w:t>м</w:t>
      </w:r>
      <w:proofErr w:type="gramEnd"/>
      <w:r w:rsidRPr="008917D1">
        <w:rPr>
          <w:rFonts w:ascii="Georgia" w:eastAsia="Times New Roman" w:hAnsi="Georgia" w:cs="Arial"/>
          <w:i/>
          <w:iCs/>
          <w:color w:val="000000"/>
          <w:sz w:val="27"/>
          <w:szCs w:val="27"/>
          <w:lang w:eastAsia="ru-RU"/>
        </w:rPr>
        <w:t>ісцях, відведених для купання;</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  вживати спиртні напої;</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lastRenderedPageBreak/>
        <w:t xml:space="preserve"> •   забруднювати воду і берег, прати білизну й одяг у </w:t>
      </w:r>
      <w:proofErr w:type="gramStart"/>
      <w:r w:rsidRPr="008917D1">
        <w:rPr>
          <w:rFonts w:ascii="Georgia" w:eastAsia="Times New Roman" w:hAnsi="Georgia" w:cs="Arial"/>
          <w:i/>
          <w:iCs/>
          <w:color w:val="000000"/>
          <w:sz w:val="27"/>
          <w:szCs w:val="27"/>
          <w:lang w:eastAsia="ru-RU"/>
        </w:rPr>
        <w:t>м</w:t>
      </w:r>
      <w:proofErr w:type="gramEnd"/>
      <w:r w:rsidRPr="008917D1">
        <w:rPr>
          <w:rFonts w:ascii="Georgia" w:eastAsia="Times New Roman" w:hAnsi="Georgia" w:cs="Arial"/>
          <w:i/>
          <w:iCs/>
          <w:color w:val="000000"/>
          <w:sz w:val="27"/>
          <w:szCs w:val="27"/>
          <w:lang w:eastAsia="ru-RU"/>
        </w:rPr>
        <w:t>ісцях, відведених для купання;</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ідпливати близько до плавзасобів, які йдуть неподалік від місць купання;</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допускати у воді грубі ігри, які </w:t>
      </w:r>
      <w:proofErr w:type="gramStart"/>
      <w:r w:rsidRPr="008917D1">
        <w:rPr>
          <w:rFonts w:ascii="Georgia" w:eastAsia="Times New Roman" w:hAnsi="Georgia" w:cs="Arial"/>
          <w:i/>
          <w:iCs/>
          <w:color w:val="000000"/>
          <w:sz w:val="27"/>
          <w:szCs w:val="27"/>
          <w:lang w:eastAsia="ru-RU"/>
        </w:rPr>
        <w:t>пов'язан</w:t>
      </w:r>
      <w:proofErr w:type="gramEnd"/>
      <w:r w:rsidRPr="008917D1">
        <w:rPr>
          <w:rFonts w:ascii="Georgia" w:eastAsia="Times New Roman" w:hAnsi="Georgia" w:cs="Arial"/>
          <w:i/>
          <w:iCs/>
          <w:color w:val="000000"/>
          <w:sz w:val="27"/>
          <w:szCs w:val="27"/>
          <w:lang w:eastAsia="ru-RU"/>
        </w:rPr>
        <w:t>і з обмеженням руху рук і ніг у воді;</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  подавати помилкові сигнали небезпеки, заходити глибше, ніж по пояс людям, які не вміють плавати.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НАДАННЯ НЕВІДКЛАДНОЇ МЕДИЧНОЇ ДОПОМОГИ ПОСТРАЖДАЛИМ </w:t>
      </w:r>
      <w:proofErr w:type="gramStart"/>
      <w:r w:rsidRPr="008917D1">
        <w:rPr>
          <w:rFonts w:ascii="Georgia" w:eastAsia="Times New Roman" w:hAnsi="Georgia" w:cs="Arial"/>
          <w:i/>
          <w:iCs/>
          <w:color w:val="000000"/>
          <w:sz w:val="27"/>
          <w:szCs w:val="27"/>
          <w:lang w:eastAsia="ru-RU"/>
        </w:rPr>
        <w:t>НА</w:t>
      </w:r>
      <w:proofErr w:type="gramEnd"/>
      <w:r w:rsidRPr="008917D1">
        <w:rPr>
          <w:rFonts w:ascii="Georgia" w:eastAsia="Times New Roman" w:hAnsi="Georgia" w:cs="Arial"/>
          <w:i/>
          <w:iCs/>
          <w:color w:val="000000"/>
          <w:sz w:val="27"/>
          <w:szCs w:val="27"/>
          <w:lang w:eastAsia="ru-RU"/>
        </w:rPr>
        <w:t xml:space="preserve"> ВОДІ:</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   покладіть постраждалого на спину, на тверду поверхню;</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однією рукою відкрийте йому рота, пальцями іншої руки, завернутими у салфетку або носову хустинку, видаліть з порожнини рота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ісок, мул та інше;</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рукою,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ідкладеною під потилицю, максимально розігніть хребет в шийному відділі, за підборіддя висуньте вперед нижню щелепу, утримуючи її в такому положенні однією рукою, другою стисніть крила носу;</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наберіть повітря у свої легені, щільно охопіть відкритий рот пацієнта та зробіть пробне вдування повітря в його легені, водночас "краєм ока" контролюйте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ідіймання грудної клітки. </w:t>
      </w:r>
      <w:proofErr w:type="gramStart"/>
      <w:r w:rsidRPr="008917D1">
        <w:rPr>
          <w:rFonts w:ascii="Georgia" w:eastAsia="Times New Roman" w:hAnsi="Georgia" w:cs="Arial"/>
          <w:i/>
          <w:iCs/>
          <w:color w:val="000000"/>
          <w:sz w:val="27"/>
          <w:szCs w:val="27"/>
          <w:lang w:eastAsia="ru-RU"/>
        </w:rPr>
        <w:t>Якщо щелепи постраждалого щільно стиснуті або є пошкодження щелепи, язика, губ, проведіть штучну вентиляцію не методом "рот в рот", а "рот в ніс", затискаючи при цьому не ніс, а рот.</w:t>
      </w:r>
      <w:proofErr w:type="gramEnd"/>
      <w:r w:rsidRPr="008917D1">
        <w:rPr>
          <w:rFonts w:ascii="Georgia" w:eastAsia="Times New Roman" w:hAnsi="Georgia" w:cs="Arial"/>
          <w:i/>
          <w:iCs/>
          <w:color w:val="000000"/>
          <w:sz w:val="27"/>
          <w:szCs w:val="27"/>
          <w:lang w:eastAsia="ru-RU"/>
        </w:rPr>
        <w:t xml:space="preserve"> Кількість вдувань - 16-20 за хвилину;</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для зовнішнього масажу серця розташуйтесь збоку від </w:t>
      </w:r>
      <w:proofErr w:type="gramStart"/>
      <w:r w:rsidRPr="008917D1">
        <w:rPr>
          <w:rFonts w:ascii="Georgia" w:eastAsia="Times New Roman" w:hAnsi="Georgia" w:cs="Arial"/>
          <w:i/>
          <w:iCs/>
          <w:color w:val="000000"/>
          <w:sz w:val="27"/>
          <w:szCs w:val="27"/>
          <w:lang w:eastAsia="ru-RU"/>
        </w:rPr>
        <w:t>хворого</w:t>
      </w:r>
      <w:proofErr w:type="gramEnd"/>
      <w:r w:rsidRPr="008917D1">
        <w:rPr>
          <w:rFonts w:ascii="Georgia" w:eastAsia="Times New Roman" w:hAnsi="Georgia" w:cs="Arial"/>
          <w:i/>
          <w:iCs/>
          <w:color w:val="000000"/>
          <w:sz w:val="27"/>
          <w:szCs w:val="27"/>
          <w:lang w:eastAsia="ru-RU"/>
        </w:rPr>
        <w:t xml:space="preserve">; основу долоні однієї кисті руки покладіть на передньо-нижню поверхню грудини, основу другої долоні в поперек першої, розігніть руки в ліктьових суглобах. Робіть ритмічні поштовхи </w:t>
      </w:r>
      <w:proofErr w:type="gramStart"/>
      <w:r w:rsidRPr="008917D1">
        <w:rPr>
          <w:rFonts w:ascii="Georgia" w:eastAsia="Times New Roman" w:hAnsi="Georgia" w:cs="Arial"/>
          <w:i/>
          <w:iCs/>
          <w:color w:val="000000"/>
          <w:sz w:val="27"/>
          <w:szCs w:val="27"/>
          <w:lang w:eastAsia="ru-RU"/>
        </w:rPr>
        <w:t>вс</w:t>
      </w:r>
      <w:proofErr w:type="gramEnd"/>
      <w:r w:rsidRPr="008917D1">
        <w:rPr>
          <w:rFonts w:ascii="Georgia" w:eastAsia="Times New Roman" w:hAnsi="Georgia" w:cs="Arial"/>
          <w:i/>
          <w:iCs/>
          <w:color w:val="000000"/>
          <w:sz w:val="27"/>
          <w:szCs w:val="27"/>
          <w:lang w:eastAsia="ru-RU"/>
        </w:rPr>
        <w:t>ією масою тулуба, зміщуючи грудину в напрямку до хребта з частотою 80-100 рухів за хвилину;</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   у випадку, коли рятувальник один, спі</w:t>
      </w:r>
      <w:proofErr w:type="gramStart"/>
      <w:r w:rsidRPr="008917D1">
        <w:rPr>
          <w:rFonts w:ascii="Georgia" w:eastAsia="Times New Roman" w:hAnsi="Georgia" w:cs="Arial"/>
          <w:i/>
          <w:iCs/>
          <w:color w:val="000000"/>
          <w:sz w:val="27"/>
          <w:szCs w:val="27"/>
          <w:lang w:eastAsia="ru-RU"/>
        </w:rPr>
        <w:t>вв</w:t>
      </w:r>
      <w:proofErr w:type="gramEnd"/>
      <w:r w:rsidRPr="008917D1">
        <w:rPr>
          <w:rFonts w:ascii="Georgia" w:eastAsia="Times New Roman" w:hAnsi="Georgia" w:cs="Arial"/>
          <w:i/>
          <w:iCs/>
          <w:color w:val="000000"/>
          <w:sz w:val="27"/>
          <w:szCs w:val="27"/>
          <w:lang w:eastAsia="ru-RU"/>
        </w:rPr>
        <w:t>ідношення кількості вдувань до натискувань на грудину 1:5, якщо рятувальників двоє - 2:15;</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   через кожні 2 хвилини серцево-легеневу реанімацію необхідно на декілька секунд припинити для перевірки, </w:t>
      </w:r>
      <w:proofErr w:type="gramStart"/>
      <w:r w:rsidRPr="008917D1">
        <w:rPr>
          <w:rFonts w:ascii="Georgia" w:eastAsia="Times New Roman" w:hAnsi="Georgia" w:cs="Arial"/>
          <w:i/>
          <w:iCs/>
          <w:color w:val="000000"/>
          <w:sz w:val="27"/>
          <w:szCs w:val="27"/>
          <w:lang w:eastAsia="ru-RU"/>
        </w:rPr>
        <w:t>чи не</w:t>
      </w:r>
      <w:proofErr w:type="gramEnd"/>
      <w:r w:rsidRPr="008917D1">
        <w:rPr>
          <w:rFonts w:ascii="Georgia" w:eastAsia="Times New Roman" w:hAnsi="Georgia" w:cs="Arial"/>
          <w:i/>
          <w:iCs/>
          <w:color w:val="000000"/>
          <w:sz w:val="27"/>
          <w:szCs w:val="27"/>
          <w:lang w:eastAsia="ru-RU"/>
        </w:rPr>
        <w:t xml:space="preserve"> з'явився пульс на сонних артеріях. Масаж серця та штучну вентиляцію легень необхідно проводити </w:t>
      </w:r>
      <w:proofErr w:type="gramStart"/>
      <w:r w:rsidRPr="008917D1">
        <w:rPr>
          <w:rFonts w:ascii="Georgia" w:eastAsia="Times New Roman" w:hAnsi="Georgia" w:cs="Arial"/>
          <w:i/>
          <w:iCs/>
          <w:color w:val="000000"/>
          <w:sz w:val="27"/>
          <w:szCs w:val="27"/>
          <w:lang w:eastAsia="ru-RU"/>
        </w:rPr>
        <w:t>до</w:t>
      </w:r>
      <w:proofErr w:type="gramEnd"/>
      <w:r w:rsidRPr="008917D1">
        <w:rPr>
          <w:rFonts w:ascii="Georgia" w:eastAsia="Times New Roman" w:hAnsi="Georgia" w:cs="Arial"/>
          <w:i/>
          <w:iCs/>
          <w:color w:val="000000"/>
          <w:sz w:val="27"/>
          <w:szCs w:val="27"/>
          <w:lang w:eastAsia="ru-RU"/>
        </w:rPr>
        <w:t xml:space="preserve"> відновлення дихання, пульсу, звуження зіниць, покращення кольору шкіри.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Правила поведінки біля водоймищ</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1. Не загоряй надто довго — перегрієшся і отримаєш сонячний удар.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 Не купайся і не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ірнай у воду після тривалого перебування на сонці, тобі може стати погано. Купатися краще вранці або ввечері, коли тепло, але не можна перегрітися.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lastRenderedPageBreak/>
        <w:t xml:space="preserve">3. Ніколи не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ірнай у незнайомих місцях! Тут може виявитися неглибоко, а інколи на дні лежать гнилі колоди, гостре каміння, </w:t>
      </w:r>
      <w:proofErr w:type="gramStart"/>
      <w:r w:rsidRPr="008917D1">
        <w:rPr>
          <w:rFonts w:ascii="Georgia" w:eastAsia="Times New Roman" w:hAnsi="Georgia" w:cs="Arial"/>
          <w:i/>
          <w:iCs/>
          <w:color w:val="000000"/>
          <w:sz w:val="27"/>
          <w:szCs w:val="27"/>
          <w:lang w:eastAsia="ru-RU"/>
        </w:rPr>
        <w:t>об</w:t>
      </w:r>
      <w:proofErr w:type="gramEnd"/>
      <w:r w:rsidRPr="008917D1">
        <w:rPr>
          <w:rFonts w:ascii="Georgia" w:eastAsia="Times New Roman" w:hAnsi="Georgia" w:cs="Arial"/>
          <w:i/>
          <w:iCs/>
          <w:color w:val="000000"/>
          <w:sz w:val="27"/>
          <w:szCs w:val="27"/>
          <w:lang w:eastAsia="ru-RU"/>
        </w:rPr>
        <w:t xml:space="preserve"> яке можна поранитися, та густі водорості, у яких легко заплутатися.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4. Не грай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тих місцях, звідки легко впасти у воду.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5. Не влаштовуй у воді ігор, пов'язаних із захватами.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6. Не вирушай у плавання на самодільних плотах.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7. Не ходи купатися на водоймища без супроводу дорослих.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8. Не запливай на глибоке на надувних матрацах та кругах.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FF"/>
          <w:sz w:val="36"/>
          <w:szCs w:val="36"/>
          <w:u w:val="single"/>
          <w:lang w:eastAsia="ru-RU"/>
        </w:rPr>
        <w:t>Дитячий травматизм</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«Бережи свої очі!»</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1. Не торкайся очей брудними руками, рукавами одягу тощо. Якщо в око потрапила порошинка, його треба промити </w:t>
      </w:r>
      <w:proofErr w:type="gramStart"/>
      <w:r w:rsidRPr="008917D1">
        <w:rPr>
          <w:rFonts w:ascii="Georgia" w:eastAsia="Times New Roman" w:hAnsi="Georgia" w:cs="Arial"/>
          <w:i/>
          <w:iCs/>
          <w:color w:val="000000"/>
          <w:sz w:val="27"/>
          <w:szCs w:val="27"/>
          <w:lang w:eastAsia="ru-RU"/>
        </w:rPr>
        <w:t>кип'яченою</w:t>
      </w:r>
      <w:proofErr w:type="gramEnd"/>
      <w:r w:rsidRPr="008917D1">
        <w:rPr>
          <w:rFonts w:ascii="Georgia" w:eastAsia="Times New Roman" w:hAnsi="Georgia" w:cs="Arial"/>
          <w:i/>
          <w:iCs/>
          <w:color w:val="000000"/>
          <w:sz w:val="27"/>
          <w:szCs w:val="27"/>
          <w:lang w:eastAsia="ru-RU"/>
        </w:rPr>
        <w:t xml:space="preserve"> водою, а коли це неможливо — видалити її чистим носовичком.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 Дотримуйся правил безпеки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роботи у майстерні або виконуючи хатню роботу.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3. Не нахиляйся низько над каструлею з окропом або сковорідкою, </w:t>
      </w:r>
      <w:proofErr w:type="gramStart"/>
      <w:r w:rsidRPr="008917D1">
        <w:rPr>
          <w:rFonts w:ascii="Georgia" w:eastAsia="Times New Roman" w:hAnsi="Georgia" w:cs="Arial"/>
          <w:i/>
          <w:iCs/>
          <w:color w:val="000000"/>
          <w:sz w:val="27"/>
          <w:szCs w:val="27"/>
          <w:lang w:eastAsia="ru-RU"/>
        </w:rPr>
        <w:t>на</w:t>
      </w:r>
      <w:proofErr w:type="gramEnd"/>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як</w:t>
      </w:r>
      <w:proofErr w:type="gramEnd"/>
      <w:r w:rsidRPr="008917D1">
        <w:rPr>
          <w:rFonts w:ascii="Georgia" w:eastAsia="Times New Roman" w:hAnsi="Georgia" w:cs="Arial"/>
          <w:i/>
          <w:iCs/>
          <w:color w:val="000000"/>
          <w:sz w:val="27"/>
          <w:szCs w:val="27"/>
          <w:lang w:eastAsia="ru-RU"/>
        </w:rPr>
        <w:t>ій шкварчить масло.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4. Будь дуже обережним із пральним порошком, розчинами для миття посуду та іншими хімічними речовинами. Перед застосуванням зверни увагу, на їхню упаковку — на ній має бути написано, як поводитись, якщо така речовина потрапила в очі.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5. Обережно поводься із гострими предметами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гри! Розмахуючи палицею перед обличчям товариша, ти можеш випадково поранити йому око.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6. Будь уважним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ід час прогулянок та забав. У </w:t>
      </w:r>
      <w:proofErr w:type="gramStart"/>
      <w:r w:rsidRPr="008917D1">
        <w:rPr>
          <w:rFonts w:ascii="Georgia" w:eastAsia="Times New Roman" w:hAnsi="Georgia" w:cs="Arial"/>
          <w:i/>
          <w:iCs/>
          <w:color w:val="000000"/>
          <w:sz w:val="27"/>
          <w:szCs w:val="27"/>
          <w:lang w:eastAsia="ru-RU"/>
        </w:rPr>
        <w:t>л</w:t>
      </w:r>
      <w:proofErr w:type="gramEnd"/>
      <w:r w:rsidRPr="008917D1">
        <w:rPr>
          <w:rFonts w:ascii="Georgia" w:eastAsia="Times New Roman" w:hAnsi="Georgia" w:cs="Arial"/>
          <w:i/>
          <w:iCs/>
          <w:color w:val="000000"/>
          <w:sz w:val="27"/>
          <w:szCs w:val="27"/>
          <w:lang w:eastAsia="ru-RU"/>
        </w:rPr>
        <w:t>ісі чи в саду око може поранити гостра гілка.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7. Якщо ти сильно пошкодив око, негайно звернися до лі</w:t>
      </w:r>
      <w:proofErr w:type="gramStart"/>
      <w:r w:rsidRPr="008917D1">
        <w:rPr>
          <w:rFonts w:ascii="Georgia" w:eastAsia="Times New Roman" w:hAnsi="Georgia" w:cs="Arial"/>
          <w:i/>
          <w:iCs/>
          <w:color w:val="000000"/>
          <w:sz w:val="27"/>
          <w:szCs w:val="27"/>
          <w:lang w:eastAsia="ru-RU"/>
        </w:rPr>
        <w:t>каря</w:t>
      </w:r>
      <w:proofErr w:type="gramEnd"/>
      <w:r w:rsidRPr="008917D1">
        <w:rPr>
          <w:rFonts w:ascii="Georgia" w:eastAsia="Times New Roman" w:hAnsi="Georgia" w:cs="Arial"/>
          <w:i/>
          <w:iCs/>
          <w:color w:val="000000"/>
          <w:sz w:val="27"/>
          <w:szCs w:val="27"/>
          <w:lang w:eastAsia="ru-RU"/>
        </w:rPr>
        <w:t>!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Користування громадським транспортом</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1.Посадка в громадський транспорт здійснюється лише з посадочної площадки, або узбіччя тротуару.</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 До транспорту слід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ідходити після повної його зупинки.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3. Посадка на громадський транспорт відбувається дисципліновано, </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 xml:space="preserve"> порядку черги.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4. Зайшовши в салон, необхідно  пройти вперед, не створюючи натовп біля дверей.</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5. Забороняється висовуватись з вікон.</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6. Не можна ходити по салону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руху автотранспорту – це небезпечно.</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7.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руху не можна відволікати водія розмовами і заважати водієві керувати транспортним засобом.</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8. Не можна відчиняти двері, не дочекавшись зупинки.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lastRenderedPageBreak/>
        <w:t>9. Не можна перешкоджати зачиненню дверей.</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10. На зупинках виходять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сторону тротуару чи узбіччя.</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11. Заборонено їздити на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ідніжках транспорту або чіплятись за борти машин.</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12. Дітей слід перевозити лише в сидячому положенні.</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14. Малюків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руху транспорту необхідно тримати на руках, або у спеціальних кріслах.</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15. Проїзд дітей в кузові транспортного автомобіля </w:t>
      </w:r>
      <w:proofErr w:type="gramStart"/>
      <w:r w:rsidRPr="008917D1">
        <w:rPr>
          <w:rFonts w:ascii="Georgia" w:eastAsia="Times New Roman" w:hAnsi="Georgia" w:cs="Arial"/>
          <w:i/>
          <w:iCs/>
          <w:color w:val="000000"/>
          <w:sz w:val="27"/>
          <w:szCs w:val="27"/>
          <w:lang w:eastAsia="ru-RU"/>
        </w:rPr>
        <w:t>дозволяється</w:t>
      </w:r>
      <w:proofErr w:type="gramEnd"/>
      <w:r w:rsidRPr="008917D1">
        <w:rPr>
          <w:rFonts w:ascii="Georgia" w:eastAsia="Times New Roman" w:hAnsi="Georgia" w:cs="Arial"/>
          <w:i/>
          <w:iCs/>
          <w:color w:val="000000"/>
          <w:sz w:val="27"/>
          <w:szCs w:val="27"/>
          <w:lang w:eastAsia="ru-RU"/>
        </w:rPr>
        <w:t xml:space="preserve"> лише тоді, коли кузов обладнаний сидіннями, а заднє сидіння має спинку.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кузові  повинно знаходитись не менше двох дорослих. Висадка і посадка здійснюється через правий або задній борт.</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16. На мотоциклах дітей перевозять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колясках, з надітим шоломом. Посадка і висадка здійснюється </w:t>
      </w:r>
      <w:proofErr w:type="gramStart"/>
      <w:r w:rsidRPr="008917D1">
        <w:rPr>
          <w:rFonts w:ascii="Georgia" w:eastAsia="Times New Roman" w:hAnsi="Georgia" w:cs="Arial"/>
          <w:i/>
          <w:iCs/>
          <w:color w:val="000000"/>
          <w:sz w:val="27"/>
          <w:szCs w:val="27"/>
          <w:lang w:eastAsia="ru-RU"/>
        </w:rPr>
        <w:t>лише на</w:t>
      </w:r>
      <w:proofErr w:type="gramEnd"/>
      <w:r w:rsidRPr="008917D1">
        <w:rPr>
          <w:rFonts w:ascii="Georgia" w:eastAsia="Times New Roman" w:hAnsi="Georgia" w:cs="Arial"/>
          <w:i/>
          <w:iCs/>
          <w:color w:val="000000"/>
          <w:sz w:val="27"/>
          <w:szCs w:val="27"/>
          <w:lang w:eastAsia="ru-RU"/>
        </w:rPr>
        <w:t xml:space="preserve"> праву сторону.</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 Безпека на дорога</w:t>
      </w:r>
      <w:r w:rsidRPr="008917D1">
        <w:rPr>
          <w:rFonts w:ascii="Georgia" w:eastAsia="Times New Roman" w:hAnsi="Georgia" w:cs="Arial"/>
          <w:i/>
          <w:iCs/>
          <w:color w:val="000000"/>
          <w:sz w:val="27"/>
          <w:szCs w:val="27"/>
          <w:lang w:eastAsia="ru-RU"/>
        </w:rPr>
        <w:t>х</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ішоходи повинні ходити тротуарами або пішохідними доріжками, а за їх відсутності - велосипедними доріжками або в один ряд по узбіччю дороги, назустріч руху транспортних засобів. При цьому необхідно бути особливо обережним та не створювати перешкод іншим учасникам руху.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На дорогах, які мають розділову смугу, а також на дорогах поза населеними пунктами, можна рухатися по зовнішньому краю проїжджої частини назустріч руху транспортних засобі</w:t>
      </w:r>
      <w:proofErr w:type="gramStart"/>
      <w:r w:rsidRPr="008917D1">
        <w:rPr>
          <w:rFonts w:ascii="Georgia" w:eastAsia="Times New Roman" w:hAnsi="Georgia" w:cs="Arial"/>
          <w:i/>
          <w:iCs/>
          <w:color w:val="000000"/>
          <w:sz w:val="27"/>
          <w:szCs w:val="27"/>
          <w:lang w:eastAsia="ru-RU"/>
        </w:rPr>
        <w:t>в</w:t>
      </w:r>
      <w:proofErr w:type="gramEnd"/>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Переходити проїжджу частину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ішоходам дозволяється тільки підземними пішохідними переходами та в місцях, позначених спеціальною дорожньою розміткою або дорожніми знаками «Пішохідний перехід». Переходячи проїжджу частину,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ішоходи не повинні затримуватися та зупинятися на ній. Не рекомендується дорогу перебігати, йти потрібно спокійним кроком.</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Відповідно Правил дорожнього руху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ішохід має перевагу перед транспортними засобами при переході проїжджої частини визначеними пішохідними переходами, що не регулюються, а також тими переходами, що регулюються, за наявності відповідного сигналу світлофора або регулювальника.</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Обережно! Ді</w:t>
      </w:r>
      <w:proofErr w:type="gramStart"/>
      <w:r w:rsidRPr="008917D1">
        <w:rPr>
          <w:rFonts w:ascii="Georgia" w:eastAsia="Times New Roman" w:hAnsi="Georgia" w:cs="Arial"/>
          <w:i/>
          <w:iCs/>
          <w:color w:val="000000"/>
          <w:sz w:val="27"/>
          <w:szCs w:val="27"/>
          <w:lang w:eastAsia="ru-RU"/>
        </w:rPr>
        <w:t>ти на</w:t>
      </w:r>
      <w:proofErr w:type="gramEnd"/>
      <w:r w:rsidRPr="008917D1">
        <w:rPr>
          <w:rFonts w:ascii="Georgia" w:eastAsia="Times New Roman" w:hAnsi="Georgia" w:cs="Arial"/>
          <w:i/>
          <w:iCs/>
          <w:color w:val="000000"/>
          <w:sz w:val="27"/>
          <w:szCs w:val="27"/>
          <w:lang w:eastAsia="ru-RU"/>
        </w:rPr>
        <w:t xml:space="preserve"> дорозі!</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(рекомендації фахівців МНС України керівникам загальноосвітніх та дошкільних навчальних закладів з питань забезпечення безпеки дітей)</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У ХХІ столі</w:t>
      </w:r>
      <w:proofErr w:type="gramStart"/>
      <w:r w:rsidRPr="008917D1">
        <w:rPr>
          <w:rFonts w:ascii="Georgia" w:eastAsia="Times New Roman" w:hAnsi="Georgia" w:cs="Arial"/>
          <w:i/>
          <w:iCs/>
          <w:color w:val="000000"/>
          <w:sz w:val="27"/>
          <w:szCs w:val="27"/>
          <w:lang w:eastAsia="ru-RU"/>
        </w:rPr>
        <w:t>тт</w:t>
      </w:r>
      <w:proofErr w:type="gramEnd"/>
      <w:r w:rsidRPr="008917D1">
        <w:rPr>
          <w:rFonts w:ascii="Georgia" w:eastAsia="Times New Roman" w:hAnsi="Georgia" w:cs="Arial"/>
          <w:i/>
          <w:iCs/>
          <w:color w:val="000000"/>
          <w:sz w:val="27"/>
          <w:szCs w:val="27"/>
          <w:lang w:eastAsia="ru-RU"/>
        </w:rPr>
        <w:t>і важко уявити своє повсякденне життя без автомобілів, які набагато полегшують наше буття, але тим самим несуть із собою величезну небезпеку для життя дорослих і особливо дітей. Кожен день вулицями свого мі</w:t>
      </w:r>
      <w:proofErr w:type="gramStart"/>
      <w:r w:rsidRPr="008917D1">
        <w:rPr>
          <w:rFonts w:ascii="Georgia" w:eastAsia="Times New Roman" w:hAnsi="Georgia" w:cs="Arial"/>
          <w:i/>
          <w:iCs/>
          <w:color w:val="000000"/>
          <w:sz w:val="27"/>
          <w:szCs w:val="27"/>
          <w:lang w:eastAsia="ru-RU"/>
        </w:rPr>
        <w:t>ста ти</w:t>
      </w:r>
      <w:proofErr w:type="gramEnd"/>
      <w:r w:rsidRPr="008917D1">
        <w:rPr>
          <w:rFonts w:ascii="Georgia" w:eastAsia="Times New Roman" w:hAnsi="Georgia" w:cs="Arial"/>
          <w:i/>
          <w:iCs/>
          <w:color w:val="000000"/>
          <w:sz w:val="27"/>
          <w:szCs w:val="27"/>
          <w:lang w:eastAsia="ru-RU"/>
        </w:rPr>
        <w:t xml:space="preserve"> та твої однолітки йдуть до школи чи на прогулянку.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Одначе вулиця </w:t>
      </w:r>
      <w:proofErr w:type="gramStart"/>
      <w:r w:rsidRPr="008917D1">
        <w:rPr>
          <w:rFonts w:ascii="Georgia" w:eastAsia="Times New Roman" w:hAnsi="Georgia" w:cs="Arial"/>
          <w:i/>
          <w:iCs/>
          <w:color w:val="000000"/>
          <w:sz w:val="27"/>
          <w:szCs w:val="27"/>
          <w:lang w:eastAsia="ru-RU"/>
        </w:rPr>
        <w:t>великого</w:t>
      </w:r>
      <w:proofErr w:type="gramEnd"/>
      <w:r w:rsidRPr="008917D1">
        <w:rPr>
          <w:rFonts w:ascii="Georgia" w:eastAsia="Times New Roman" w:hAnsi="Georgia" w:cs="Arial"/>
          <w:i/>
          <w:iCs/>
          <w:color w:val="000000"/>
          <w:sz w:val="27"/>
          <w:szCs w:val="27"/>
          <w:lang w:eastAsia="ru-RU"/>
        </w:rPr>
        <w:t xml:space="preserve"> міста – не найліпше місце навіть для дорослої людини. </w:t>
      </w:r>
      <w:proofErr w:type="gramStart"/>
      <w:r w:rsidRPr="008917D1">
        <w:rPr>
          <w:rFonts w:ascii="Georgia" w:eastAsia="Times New Roman" w:hAnsi="Georgia" w:cs="Arial"/>
          <w:i/>
          <w:iCs/>
          <w:color w:val="000000"/>
          <w:sz w:val="27"/>
          <w:szCs w:val="27"/>
          <w:lang w:eastAsia="ru-RU"/>
        </w:rPr>
        <w:t>Тим б</w:t>
      </w:r>
      <w:proofErr w:type="gramEnd"/>
      <w:r w:rsidRPr="008917D1">
        <w:rPr>
          <w:rFonts w:ascii="Georgia" w:eastAsia="Times New Roman" w:hAnsi="Georgia" w:cs="Arial"/>
          <w:i/>
          <w:iCs/>
          <w:color w:val="000000"/>
          <w:sz w:val="27"/>
          <w:szCs w:val="27"/>
          <w:lang w:eastAsia="ru-RU"/>
        </w:rPr>
        <w:t xml:space="preserve">ільше вона не пристосована для дитини. Щодня дорогою </w:t>
      </w:r>
      <w:r w:rsidRPr="008917D1">
        <w:rPr>
          <w:rFonts w:ascii="Georgia" w:eastAsia="Times New Roman" w:hAnsi="Georgia" w:cs="Arial"/>
          <w:i/>
          <w:iCs/>
          <w:color w:val="000000"/>
          <w:sz w:val="27"/>
          <w:szCs w:val="27"/>
          <w:lang w:eastAsia="ru-RU"/>
        </w:rPr>
        <w:lastRenderedPageBreak/>
        <w:t xml:space="preserve">додому зі школи чи навпаки дитина наражається на ризик потрапити в екстремальну ситуацію. Найчастіше через неуважність або незнання Правил дорожнього руху діти гинуть на вулицях в дорожньо-транспортних пригодах, а травми ДТП – найтяжчі. Тому, щоб попередити дорожньо-транспортні пригоди, небезпеку </w:t>
      </w:r>
      <w:proofErr w:type="gramStart"/>
      <w:r w:rsidRPr="008917D1">
        <w:rPr>
          <w:rFonts w:ascii="Georgia" w:eastAsia="Times New Roman" w:hAnsi="Georgia" w:cs="Arial"/>
          <w:i/>
          <w:iCs/>
          <w:color w:val="000000"/>
          <w:sz w:val="27"/>
          <w:szCs w:val="27"/>
          <w:lang w:eastAsia="ru-RU"/>
        </w:rPr>
        <w:t>для</w:t>
      </w:r>
      <w:proofErr w:type="gramEnd"/>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здоров</w:t>
      </w:r>
      <w:proofErr w:type="gramEnd"/>
      <w:r w:rsidRPr="008917D1">
        <w:rPr>
          <w:rFonts w:ascii="Georgia" w:eastAsia="Times New Roman" w:hAnsi="Georgia" w:cs="Arial"/>
          <w:i/>
          <w:iCs/>
          <w:color w:val="000000"/>
          <w:sz w:val="27"/>
          <w:szCs w:val="27"/>
          <w:lang w:eastAsia="ru-RU"/>
        </w:rPr>
        <w:t>’я, життя, треба знати ці Правила і застосовувати їх:</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-не вибігати </w:t>
      </w:r>
      <w:proofErr w:type="gramStart"/>
      <w:r w:rsidRPr="008917D1">
        <w:rPr>
          <w:rFonts w:ascii="Georgia" w:eastAsia="Times New Roman" w:hAnsi="Georgia" w:cs="Arial"/>
          <w:i/>
          <w:iCs/>
          <w:color w:val="000000"/>
          <w:sz w:val="27"/>
          <w:szCs w:val="27"/>
          <w:lang w:eastAsia="ru-RU"/>
        </w:rPr>
        <w:t>на</w:t>
      </w:r>
      <w:proofErr w:type="gramEnd"/>
      <w:r w:rsidRPr="008917D1">
        <w:rPr>
          <w:rFonts w:ascii="Georgia" w:eastAsia="Times New Roman" w:hAnsi="Georgia" w:cs="Arial"/>
          <w:i/>
          <w:iCs/>
          <w:color w:val="000000"/>
          <w:sz w:val="27"/>
          <w:szCs w:val="27"/>
          <w:lang w:eastAsia="ru-RU"/>
        </w:rPr>
        <w:t xml:space="preserve"> проїзну частину з тротуару, можна лише спокійно зійти, попередньо оцінивши ситуацію;</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-ходити лише тротуарами, дотримуючись правої сторони, а якщо вони відсутні — по узбіччю, обов'язково повернувшись обличчям до транспорту, що рухається, — тоді не тільки водій бачитиме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ішохода, а й пішохід — водія;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-не переходити дорогу на червоне </w:t>
      </w:r>
      <w:proofErr w:type="gramStart"/>
      <w:r w:rsidRPr="008917D1">
        <w:rPr>
          <w:rFonts w:ascii="Georgia" w:eastAsia="Times New Roman" w:hAnsi="Georgia" w:cs="Arial"/>
          <w:i/>
          <w:iCs/>
          <w:color w:val="000000"/>
          <w:sz w:val="27"/>
          <w:szCs w:val="27"/>
          <w:lang w:eastAsia="ru-RU"/>
        </w:rPr>
        <w:t>св</w:t>
      </w:r>
      <w:proofErr w:type="gramEnd"/>
      <w:r w:rsidRPr="008917D1">
        <w:rPr>
          <w:rFonts w:ascii="Georgia" w:eastAsia="Times New Roman" w:hAnsi="Georgia" w:cs="Arial"/>
          <w:i/>
          <w:iCs/>
          <w:color w:val="000000"/>
          <w:sz w:val="27"/>
          <w:szCs w:val="27"/>
          <w:lang w:eastAsia="ru-RU"/>
        </w:rPr>
        <w:t>ітло незалежно від наявності на ній автомобілів;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-переходити дорогу можна лише у дозволених місцях – «зебра»,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ідземних та надземний переходи;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-зі</w:t>
      </w:r>
      <w:proofErr w:type="gramStart"/>
      <w:r w:rsidRPr="008917D1">
        <w:rPr>
          <w:rFonts w:ascii="Georgia" w:eastAsia="Times New Roman" w:hAnsi="Georgia" w:cs="Arial"/>
          <w:i/>
          <w:iCs/>
          <w:color w:val="000000"/>
          <w:sz w:val="27"/>
          <w:szCs w:val="27"/>
          <w:lang w:eastAsia="ru-RU"/>
        </w:rPr>
        <w:t>бравшись</w:t>
      </w:r>
      <w:proofErr w:type="gramEnd"/>
      <w:r w:rsidRPr="008917D1">
        <w:rPr>
          <w:rFonts w:ascii="Georgia" w:eastAsia="Times New Roman" w:hAnsi="Georgia" w:cs="Arial"/>
          <w:i/>
          <w:iCs/>
          <w:color w:val="000000"/>
          <w:sz w:val="27"/>
          <w:szCs w:val="27"/>
          <w:lang w:eastAsia="ru-RU"/>
        </w:rPr>
        <w:t xml:space="preserve"> переходити вулицю, спочатку подивитися ліворуч, а, дійшовши до середини, — праворуч;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-пам'ятайте, що причиною ДТП може стати не тільки наїзд автомобіля або мотоцикла, </w:t>
      </w:r>
      <w:proofErr w:type="gramStart"/>
      <w:r w:rsidRPr="008917D1">
        <w:rPr>
          <w:rFonts w:ascii="Georgia" w:eastAsia="Times New Roman" w:hAnsi="Georgia" w:cs="Arial"/>
          <w:i/>
          <w:iCs/>
          <w:color w:val="000000"/>
          <w:sz w:val="27"/>
          <w:szCs w:val="27"/>
          <w:lang w:eastAsia="ru-RU"/>
        </w:rPr>
        <w:t>але й</w:t>
      </w:r>
      <w:proofErr w:type="gramEnd"/>
      <w:r w:rsidRPr="008917D1">
        <w:rPr>
          <w:rFonts w:ascii="Georgia" w:eastAsia="Times New Roman" w:hAnsi="Georgia" w:cs="Arial"/>
          <w:i/>
          <w:iCs/>
          <w:color w:val="000000"/>
          <w:sz w:val="27"/>
          <w:szCs w:val="27"/>
          <w:lang w:eastAsia="ru-RU"/>
        </w:rPr>
        <w:t xml:space="preserve"> велосипеда. Нерідко саме велосипедисти є джерелом напруженості на вулицях,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дворах;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-чітко визначте для себе межі території для прогулянок, вулиці переходьте тільки в групі з іншими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ішоходами;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разі дорожньо-транспортної пригоди надавати можливу допомогу потерпілим і повідомити про пригоду міліцію.</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На жаль, не </w:t>
      </w:r>
      <w:proofErr w:type="gramStart"/>
      <w:r w:rsidRPr="008917D1">
        <w:rPr>
          <w:rFonts w:ascii="Georgia" w:eastAsia="Times New Roman" w:hAnsi="Georgia" w:cs="Arial"/>
          <w:i/>
          <w:iCs/>
          <w:color w:val="000000"/>
          <w:sz w:val="27"/>
          <w:szCs w:val="27"/>
          <w:lang w:eastAsia="ru-RU"/>
        </w:rPr>
        <w:t>вс</w:t>
      </w:r>
      <w:proofErr w:type="gramEnd"/>
      <w:r w:rsidRPr="008917D1">
        <w:rPr>
          <w:rFonts w:ascii="Georgia" w:eastAsia="Times New Roman" w:hAnsi="Georgia" w:cs="Arial"/>
          <w:i/>
          <w:iCs/>
          <w:color w:val="000000"/>
          <w:sz w:val="27"/>
          <w:szCs w:val="27"/>
          <w:lang w:eastAsia="ru-RU"/>
        </w:rPr>
        <w:t>і добре знають ці Правила й іноді нехтують ними. А тому щорічно на наших дорогах гинуть сотні дітей і дорослих. Трапляються дорожньо-транспортні пригоди дуже часто у таких випадках, коли ні</w:t>
      </w:r>
      <w:proofErr w:type="gramStart"/>
      <w:r w:rsidRPr="008917D1">
        <w:rPr>
          <w:rFonts w:ascii="Georgia" w:eastAsia="Times New Roman" w:hAnsi="Georgia" w:cs="Arial"/>
          <w:i/>
          <w:iCs/>
          <w:color w:val="000000"/>
          <w:sz w:val="27"/>
          <w:szCs w:val="27"/>
          <w:lang w:eastAsia="ru-RU"/>
        </w:rPr>
        <w:t>би-то</w:t>
      </w:r>
      <w:proofErr w:type="gramEnd"/>
      <w:r w:rsidRPr="008917D1">
        <w:rPr>
          <w:rFonts w:ascii="Georgia" w:eastAsia="Times New Roman" w:hAnsi="Georgia" w:cs="Arial"/>
          <w:i/>
          <w:iCs/>
          <w:color w:val="000000"/>
          <w:sz w:val="27"/>
          <w:szCs w:val="27"/>
          <w:lang w:eastAsia="ru-RU"/>
        </w:rPr>
        <w:t xml:space="preserve"> нічого не загрожувало.</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Порушник Правил дорожнього руху не тільки наражає на небезпеку себе, а й ставить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загрозу життя інших людей.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Близько 70% вуличних травм, як </w:t>
      </w:r>
      <w:proofErr w:type="gramStart"/>
      <w:r w:rsidRPr="008917D1">
        <w:rPr>
          <w:rFonts w:ascii="Georgia" w:eastAsia="Times New Roman" w:hAnsi="Georgia" w:cs="Arial"/>
          <w:i/>
          <w:iCs/>
          <w:color w:val="000000"/>
          <w:sz w:val="27"/>
          <w:szCs w:val="27"/>
          <w:lang w:eastAsia="ru-RU"/>
        </w:rPr>
        <w:t>св</w:t>
      </w:r>
      <w:proofErr w:type="gramEnd"/>
      <w:r w:rsidRPr="008917D1">
        <w:rPr>
          <w:rFonts w:ascii="Georgia" w:eastAsia="Times New Roman" w:hAnsi="Georgia" w:cs="Arial"/>
          <w:i/>
          <w:iCs/>
          <w:color w:val="000000"/>
          <w:sz w:val="27"/>
          <w:szCs w:val="27"/>
          <w:lang w:eastAsia="ru-RU"/>
        </w:rPr>
        <w:t>ідчить статистика, відбуваються зі школярами на шляху зі школи додому, бо дорогу після занять дітлахи вважають початком відпочинку. Щоб такий відпочинок не перетворювався на трагедію, мав певні межі, необхідно зустрічати та супроводжувати дитину, або суворо обмежувати час та маршрут додому: нікуди не звертати, не бавитись, не заходити.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ідготовка до «професії пішохід» починається в дитячому садочку, продовжується в школі, а потім все життя кожного дня надає нові уроки. Тому надзвичайно важливо, щоб отримані дітьми знання правил безпечної поведінки на дорозі закріпили </w:t>
      </w:r>
      <w:proofErr w:type="gramStart"/>
      <w:r w:rsidRPr="008917D1">
        <w:rPr>
          <w:rFonts w:ascii="Georgia" w:eastAsia="Times New Roman" w:hAnsi="Georgia" w:cs="Arial"/>
          <w:i/>
          <w:iCs/>
          <w:color w:val="000000"/>
          <w:sz w:val="27"/>
          <w:szCs w:val="27"/>
          <w:lang w:eastAsia="ru-RU"/>
        </w:rPr>
        <w:t>ще й</w:t>
      </w:r>
      <w:proofErr w:type="gramEnd"/>
      <w:r w:rsidRPr="008917D1">
        <w:rPr>
          <w:rFonts w:ascii="Georgia" w:eastAsia="Times New Roman" w:hAnsi="Georgia" w:cs="Arial"/>
          <w:i/>
          <w:iCs/>
          <w:color w:val="000000"/>
          <w:sz w:val="27"/>
          <w:szCs w:val="27"/>
          <w:lang w:eastAsia="ru-RU"/>
        </w:rPr>
        <w:t xml:space="preserve"> батьки. Водночас закликаємо вихователів ще раз повторити з дітьми правила безпечної </w:t>
      </w:r>
      <w:r w:rsidRPr="008917D1">
        <w:rPr>
          <w:rFonts w:ascii="Georgia" w:eastAsia="Times New Roman" w:hAnsi="Georgia" w:cs="Arial"/>
          <w:i/>
          <w:iCs/>
          <w:color w:val="000000"/>
          <w:sz w:val="27"/>
          <w:szCs w:val="27"/>
          <w:lang w:eastAsia="ru-RU"/>
        </w:rPr>
        <w:lastRenderedPageBreak/>
        <w:t>поведінки на вулицях та дорогах. Особливо це стосується учнів молодших класів. Розробіть на уроках безпечний маршрут руху дитини додому зі школи. Наголосіть дітям про необхідність неухильного дотримання правил дорожнього руху, обов'язково переві</w:t>
      </w:r>
      <w:proofErr w:type="gramStart"/>
      <w:r w:rsidRPr="008917D1">
        <w:rPr>
          <w:rFonts w:ascii="Georgia" w:eastAsia="Times New Roman" w:hAnsi="Georgia" w:cs="Arial"/>
          <w:i/>
          <w:iCs/>
          <w:color w:val="000000"/>
          <w:sz w:val="27"/>
          <w:szCs w:val="27"/>
          <w:lang w:eastAsia="ru-RU"/>
        </w:rPr>
        <w:t>рте</w:t>
      </w:r>
      <w:proofErr w:type="gramEnd"/>
      <w:r w:rsidRPr="008917D1">
        <w:rPr>
          <w:rFonts w:ascii="Georgia" w:eastAsia="Times New Roman" w:hAnsi="Georgia" w:cs="Arial"/>
          <w:i/>
          <w:iCs/>
          <w:color w:val="000000"/>
          <w:sz w:val="27"/>
          <w:szCs w:val="27"/>
          <w:lang w:eastAsia="ru-RU"/>
        </w:rPr>
        <w:t xml:space="preserve"> засвоєні знання. I запам'ятайте, що найкращим взірцем поведінки на вулицях та автошляхах для дитини є безпосередньо приклад батькі</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Лише спільними зусиллями можна вирішити таку гостру проблему сьогодення, як дитячий дорожньо-транспортний травматизм.</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Отруєння грибами.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ЗБИРАЙТЕ ЛИШЕ ТІ ГРИБИ, ЯКІ </w:t>
      </w:r>
      <w:proofErr w:type="gramStart"/>
      <w:r w:rsidRPr="008917D1">
        <w:rPr>
          <w:rFonts w:ascii="Georgia" w:eastAsia="Times New Roman" w:hAnsi="Georgia" w:cs="Arial"/>
          <w:i/>
          <w:iCs/>
          <w:color w:val="000000"/>
          <w:sz w:val="27"/>
          <w:szCs w:val="27"/>
          <w:lang w:eastAsia="ru-RU"/>
        </w:rPr>
        <w:t>ДОБРЕ</w:t>
      </w:r>
      <w:proofErr w:type="gramEnd"/>
      <w:r w:rsidRPr="008917D1">
        <w:rPr>
          <w:rFonts w:ascii="Georgia" w:eastAsia="Times New Roman" w:hAnsi="Georgia" w:cs="Arial"/>
          <w:i/>
          <w:iCs/>
          <w:color w:val="000000"/>
          <w:sz w:val="27"/>
          <w:szCs w:val="27"/>
          <w:lang w:eastAsia="ru-RU"/>
        </w:rPr>
        <w:t xml:space="preserve"> ЗНАЄТЕ;</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ВІДМОВТЕСЬ ВІД ЗБИРАННЯ ТА ВЖИВАННЯ ПЛАСТИНЧАТИХ ГРИБІ</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 xml:space="preserve"> (СМЕРТЕЛЬНО НЕБЕЗПЕЧНА БЛІДА ПОГАНКА МОЖЕ БУТИ СХОЖА НА ПЛАСТИНЧАТІ ГРИБИ - ПЕЧЕРИЦІ, СИРОЇЖКИ, ШАМПІНЬЙОНИ);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НЕ ЗБИРАЙТЕ ГРИБИ ПОБЛИЗУ АВТОДОРІГ, СХОВИЩ ОТРУТОХІМІКАТІВ, СМІ</w:t>
      </w:r>
      <w:proofErr w:type="gramStart"/>
      <w:r w:rsidRPr="008917D1">
        <w:rPr>
          <w:rFonts w:ascii="Georgia" w:eastAsia="Times New Roman" w:hAnsi="Georgia" w:cs="Arial"/>
          <w:i/>
          <w:iCs/>
          <w:color w:val="000000"/>
          <w:sz w:val="27"/>
          <w:szCs w:val="27"/>
          <w:lang w:eastAsia="ru-RU"/>
        </w:rPr>
        <w:t>ТТ</w:t>
      </w:r>
      <w:proofErr w:type="gramEnd"/>
      <w:r w:rsidRPr="008917D1">
        <w:rPr>
          <w:rFonts w:ascii="Georgia" w:eastAsia="Times New Roman" w:hAnsi="Georgia" w:cs="Arial"/>
          <w:i/>
          <w:iCs/>
          <w:color w:val="000000"/>
          <w:sz w:val="27"/>
          <w:szCs w:val="27"/>
          <w:lang w:eastAsia="ru-RU"/>
        </w:rPr>
        <w:t>ЄЗВАЛИЩ, ПРОМИСЛОВИХ ПІДПРИЄМСТВ, ЗАЛІЗНИЦЬ, В МІСЬКИХ ПАРКАХ (ГРИБИ МАЮТЬ ВЛАСТИВІСТЬ НАКОПИЧУВАТИ З НАВКОЛИШНЬОГО СЕРЕДОВИЩА ТОКСИЧНІ РЕЧОВИНИ);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НЕ КУПУЙТЕ ДИКОРОСЛИХ ГРИБІВ НА РИНКАХ ( НЕВІДОМО ДЕ І КОЛИ ВОНИ БУЛИ </w:t>
      </w:r>
      <w:proofErr w:type="gramStart"/>
      <w:r w:rsidRPr="008917D1">
        <w:rPr>
          <w:rFonts w:ascii="Georgia" w:eastAsia="Times New Roman" w:hAnsi="Georgia" w:cs="Arial"/>
          <w:i/>
          <w:iCs/>
          <w:color w:val="000000"/>
          <w:sz w:val="27"/>
          <w:szCs w:val="27"/>
          <w:lang w:eastAsia="ru-RU"/>
        </w:rPr>
        <w:t>З</w:t>
      </w:r>
      <w:proofErr w:type="gramEnd"/>
      <w:r w:rsidRPr="008917D1">
        <w:rPr>
          <w:rFonts w:ascii="Georgia" w:eastAsia="Times New Roman" w:hAnsi="Georgia" w:cs="Arial"/>
          <w:i/>
          <w:iCs/>
          <w:color w:val="000000"/>
          <w:sz w:val="27"/>
          <w:szCs w:val="27"/>
          <w:lang w:eastAsia="ru-RU"/>
        </w:rPr>
        <w:t>ІБРАНІ ) ;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НЕ МОЖНА  ЇСТИ ГРИБИ ДІТЯМ (ДИТЯЧИЙ ОРГАНІЗМ БІЛЬШ  ВРАЗЛИВИЙ ДО ГРИБНОЇ ОТРУТИ</w:t>
      </w:r>
      <w:proofErr w:type="gramStart"/>
      <w:r w:rsidRPr="008917D1">
        <w:rPr>
          <w:rFonts w:ascii="Georgia" w:eastAsia="Times New Roman" w:hAnsi="Georgia" w:cs="Arial"/>
          <w:i/>
          <w:iCs/>
          <w:color w:val="000000"/>
          <w:sz w:val="27"/>
          <w:szCs w:val="27"/>
          <w:lang w:eastAsia="ru-RU"/>
        </w:rPr>
        <w:t xml:space="preserve"> )</w:t>
      </w:r>
      <w:proofErr w:type="gramEnd"/>
      <w:r w:rsidRPr="008917D1">
        <w:rPr>
          <w:rFonts w:ascii="Georgia" w:eastAsia="Times New Roman" w:hAnsi="Georgia" w:cs="Arial"/>
          <w:i/>
          <w:iCs/>
          <w:color w:val="000000"/>
          <w:sz w:val="27"/>
          <w:szCs w:val="27"/>
          <w:lang w:eastAsia="ru-RU"/>
        </w:rPr>
        <w:t xml:space="preserve">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НЕ КУШТУЙТЕ СИРИХ ГРИБІВ</w:t>
      </w:r>
      <w:proofErr w:type="gramStart"/>
      <w:r w:rsidRPr="008917D1">
        <w:rPr>
          <w:rFonts w:ascii="Georgia" w:eastAsia="Times New Roman" w:hAnsi="Georgia" w:cs="Arial"/>
          <w:i/>
          <w:iCs/>
          <w:color w:val="000000"/>
          <w:sz w:val="27"/>
          <w:szCs w:val="27"/>
          <w:lang w:eastAsia="ru-RU"/>
        </w:rPr>
        <w:t xml:space="preserve"> ;</w:t>
      </w:r>
      <w:proofErr w:type="gramEnd"/>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НЕ ЗБИРАЙТЕ СТАРИХ, ПЕРЕСТИГЛИХ, ЧЕРВИВИХ ГРИБІВ</w:t>
      </w:r>
      <w:proofErr w:type="gramStart"/>
      <w:r w:rsidRPr="008917D1">
        <w:rPr>
          <w:rFonts w:ascii="Georgia" w:eastAsia="Times New Roman" w:hAnsi="Georgia" w:cs="Arial"/>
          <w:i/>
          <w:iCs/>
          <w:color w:val="000000"/>
          <w:sz w:val="27"/>
          <w:szCs w:val="27"/>
          <w:lang w:eastAsia="ru-RU"/>
        </w:rPr>
        <w:t xml:space="preserve"> ;</w:t>
      </w:r>
      <w:proofErr w:type="gramEnd"/>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ПЕРЕД ПРИГОТУВАННЯМ ГРИБИ НЕОБХІДНО ПРОТЯГОМ 10-15 ХВ. ПРОВАРИТИ В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ІДСОЛЕНІЙ ВОДІ ( ВІДВАР НЕОБХІДНО ВИЛИТИ )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В РАЗІ ПОЯВИ СИМПТОМІВ ОТРУЄННЯ ГРИБАМИ (БІЛЬ В ЖИВОТІ, БЛЮВАННЯ ГОЛОВНИЙ БІЛЬ</w:t>
      </w:r>
      <w:proofErr w:type="gramStart"/>
      <w:r w:rsidRPr="008917D1">
        <w:rPr>
          <w:rFonts w:ascii="Georgia" w:eastAsia="Times New Roman" w:hAnsi="Georgia" w:cs="Arial"/>
          <w:i/>
          <w:iCs/>
          <w:color w:val="000000"/>
          <w:sz w:val="27"/>
          <w:szCs w:val="27"/>
          <w:lang w:eastAsia="ru-RU"/>
        </w:rPr>
        <w:t xml:space="preserve"> ,</w:t>
      </w:r>
      <w:proofErr w:type="gramEnd"/>
      <w:r w:rsidRPr="008917D1">
        <w:rPr>
          <w:rFonts w:ascii="Georgia" w:eastAsia="Times New Roman" w:hAnsi="Georgia" w:cs="Arial"/>
          <w:i/>
          <w:iCs/>
          <w:color w:val="000000"/>
          <w:sz w:val="27"/>
          <w:szCs w:val="27"/>
          <w:lang w:eastAsia="ru-RU"/>
        </w:rPr>
        <w:t xml:space="preserve"> ПРОНОС ) НЕОБХІДНО НЕГАЙНО ЗВЕРНУТИСЬ ЗА КВАЛІФІКОВАНОЮ МЕДИЧНОЮ ДОПОМОГОЮ (ДО НАДАННЯ МЕДИЧНОЇ ДОПОМОГИ ПОТРІБНО ДЕКІЛЬКА РАЗІВ ПРОМИТИ ШЛУНОК РОЗЧИНОМ СОДИ АБО СВІТЛО-РОЖЕВИМ РОЗЧИНОМ МАРГАНЦІВКИ);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roofErr w:type="gramStart"/>
      <w:r w:rsidRPr="008917D1">
        <w:rPr>
          <w:rFonts w:ascii="Georgia" w:eastAsia="Times New Roman" w:hAnsi="Georgia" w:cs="Arial"/>
          <w:i/>
          <w:iCs/>
          <w:color w:val="000000"/>
          <w:sz w:val="27"/>
          <w:szCs w:val="27"/>
          <w:lang w:eastAsia="ru-RU"/>
        </w:rPr>
        <w:t>В РАЗІ ОТРУЄННЯ НІ В ЯКОМУ ВИПАДКУ НЕ ВЖИВАТИ АЛКОГОЛЬ (ВІН ЛИШЕ </w:t>
      </w:r>
      <w:proofErr w:type="gramEnd"/>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 xml:space="preserve">Правила пожежної безпеки </w:t>
      </w:r>
      <w:proofErr w:type="gramStart"/>
      <w:r w:rsidRPr="008917D1">
        <w:rPr>
          <w:rFonts w:ascii="Georgia" w:eastAsia="Times New Roman" w:hAnsi="Georgia" w:cs="Arial"/>
          <w:b/>
          <w:bCs/>
          <w:i/>
          <w:iCs/>
          <w:color w:val="000000"/>
          <w:sz w:val="27"/>
          <w:szCs w:val="27"/>
          <w:u w:val="single"/>
          <w:lang w:eastAsia="ru-RU"/>
        </w:rPr>
        <w:t>п</w:t>
      </w:r>
      <w:proofErr w:type="gramEnd"/>
      <w:r w:rsidRPr="008917D1">
        <w:rPr>
          <w:rFonts w:ascii="Georgia" w:eastAsia="Times New Roman" w:hAnsi="Georgia" w:cs="Arial"/>
          <w:b/>
          <w:bCs/>
          <w:i/>
          <w:iCs/>
          <w:color w:val="000000"/>
          <w:sz w:val="27"/>
          <w:szCs w:val="27"/>
          <w:u w:val="single"/>
          <w:lang w:eastAsia="ru-RU"/>
        </w:rPr>
        <w:t>ід час відпочинку на природі, в лісі.</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Теплі весняні та літні  дні сприяють відпочинку на природі.  Більшість громадян виїздить  за місто: на дачу, до води, у ліс. На жаль, на відпочинку люди забувають про правила поведінки в лі</w:t>
      </w:r>
      <w:proofErr w:type="gramStart"/>
      <w:r w:rsidRPr="008917D1">
        <w:rPr>
          <w:rFonts w:ascii="Georgia" w:eastAsia="Times New Roman" w:hAnsi="Georgia" w:cs="Arial"/>
          <w:i/>
          <w:iCs/>
          <w:color w:val="000000"/>
          <w:sz w:val="27"/>
          <w:szCs w:val="27"/>
          <w:lang w:eastAsia="ru-RU"/>
        </w:rPr>
        <w:t>с</w:t>
      </w:r>
      <w:proofErr w:type="gramEnd"/>
      <w:r w:rsidRPr="008917D1">
        <w:rPr>
          <w:rFonts w:ascii="Georgia" w:eastAsia="Times New Roman" w:hAnsi="Georgia" w:cs="Arial"/>
          <w:i/>
          <w:iCs/>
          <w:color w:val="000000"/>
          <w:sz w:val="27"/>
          <w:szCs w:val="27"/>
          <w:lang w:eastAsia="ru-RU"/>
        </w:rPr>
        <w:t>і, спричиняючи пожежі.</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Перебуваючи в лісовій та парковій зоні </w:t>
      </w:r>
      <w:proofErr w:type="gramStart"/>
      <w:r w:rsidRPr="008917D1">
        <w:rPr>
          <w:rFonts w:ascii="Georgia" w:eastAsia="Times New Roman" w:hAnsi="Georgia" w:cs="Arial"/>
          <w:i/>
          <w:iCs/>
          <w:color w:val="000000"/>
          <w:sz w:val="27"/>
          <w:szCs w:val="27"/>
          <w:lang w:eastAsia="ru-RU"/>
        </w:rPr>
        <w:t>на</w:t>
      </w:r>
      <w:proofErr w:type="gramEnd"/>
      <w:r w:rsidRPr="008917D1">
        <w:rPr>
          <w:rFonts w:ascii="Georgia" w:eastAsia="Times New Roman" w:hAnsi="Georgia" w:cs="Arial"/>
          <w:i/>
          <w:iCs/>
          <w:color w:val="000000"/>
          <w:sz w:val="27"/>
          <w:szCs w:val="27"/>
          <w:lang w:eastAsia="ru-RU"/>
        </w:rPr>
        <w:t xml:space="preserve"> відпочинку, не забувайте дотримуватися вимог пожежної безпеки: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Виберіть місце для вогнища й обладнайте його.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Ніколи не залишайте вогнище </w:t>
      </w:r>
      <w:proofErr w:type="gramStart"/>
      <w:r w:rsidRPr="008917D1">
        <w:rPr>
          <w:rFonts w:ascii="Georgia" w:eastAsia="Times New Roman" w:hAnsi="Georgia" w:cs="Arial"/>
          <w:i/>
          <w:iCs/>
          <w:color w:val="000000"/>
          <w:sz w:val="27"/>
          <w:szCs w:val="27"/>
          <w:lang w:eastAsia="ru-RU"/>
        </w:rPr>
        <w:t>без</w:t>
      </w:r>
      <w:proofErr w:type="gramEnd"/>
      <w:r w:rsidRPr="008917D1">
        <w:rPr>
          <w:rFonts w:ascii="Georgia" w:eastAsia="Times New Roman" w:hAnsi="Georgia" w:cs="Arial"/>
          <w:i/>
          <w:iCs/>
          <w:color w:val="000000"/>
          <w:sz w:val="27"/>
          <w:szCs w:val="27"/>
          <w:lang w:eastAsia="ru-RU"/>
        </w:rPr>
        <w:t xml:space="preserve"> догляду.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Також небезпечною може бути просякнута мастилом, бензином, гасом чи іншою пально-мастильною речовиною ганчірка.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Пожежу може спричинити навіть заправка паливного баку машини при працюючому двигуні.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Залишена на сонячній галявині пляшка чи уламок скла, фокусуючи сонячне проміння, здатні спрацювати як запалювальні лінзи. Це досить часто призводить до самозагоряння лісових масивів.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Спалювання сухої трави та пожежі, спричинені безконтрольністю цього процесу, набувають  дедалі загрозливіших масштабів.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горіння разом із травою, сухостоєм та опалим листям пошкоджується й верхній гумусний шар, який відповідає за родючість землі. Отже, користі від спалювання немає жодної, а от шкоди – більш ніж достатньо.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Правила протипожежної безпеки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1. Не грайся із сірниками та запальничками.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2. Не запалюй </w:t>
      </w:r>
      <w:proofErr w:type="gramStart"/>
      <w:r w:rsidRPr="008917D1">
        <w:rPr>
          <w:rFonts w:ascii="Georgia" w:eastAsia="Times New Roman" w:hAnsi="Georgia" w:cs="Arial"/>
          <w:i/>
          <w:iCs/>
          <w:color w:val="000000"/>
          <w:sz w:val="27"/>
          <w:szCs w:val="27"/>
          <w:lang w:eastAsia="ru-RU"/>
        </w:rPr>
        <w:t>св</w:t>
      </w:r>
      <w:proofErr w:type="gramEnd"/>
      <w:r w:rsidRPr="008917D1">
        <w:rPr>
          <w:rFonts w:ascii="Georgia" w:eastAsia="Times New Roman" w:hAnsi="Georgia" w:cs="Arial"/>
          <w:i/>
          <w:iCs/>
          <w:color w:val="000000"/>
          <w:sz w:val="27"/>
          <w:szCs w:val="27"/>
          <w:lang w:eastAsia="ru-RU"/>
        </w:rPr>
        <w:t>ічки та бенгальські вогні без нагляду.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3. Не залишай іграшки, книжки, одяг біля увімкнених обігрівачів, не суши речі над газовою плитою.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4. Не пали багать у сараях,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ідвалах, на горищах,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5. Не вмикай багато електроприладів одночасно, електромережа може згоріти.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6. Обов'язково вимикай електроприлади, коли ідеш із дому. Але не тягни за </w:t>
      </w:r>
      <w:proofErr w:type="gramStart"/>
      <w:r w:rsidRPr="008917D1">
        <w:rPr>
          <w:rFonts w:ascii="Georgia" w:eastAsia="Times New Roman" w:hAnsi="Georgia" w:cs="Arial"/>
          <w:i/>
          <w:iCs/>
          <w:color w:val="000000"/>
          <w:sz w:val="27"/>
          <w:szCs w:val="27"/>
          <w:lang w:eastAsia="ru-RU"/>
        </w:rPr>
        <w:t>др</w:t>
      </w:r>
      <w:proofErr w:type="gramEnd"/>
      <w:r w:rsidRPr="008917D1">
        <w:rPr>
          <w:rFonts w:ascii="Georgia" w:eastAsia="Times New Roman" w:hAnsi="Georgia" w:cs="Arial"/>
          <w:i/>
          <w:iCs/>
          <w:color w:val="000000"/>
          <w:sz w:val="27"/>
          <w:szCs w:val="27"/>
          <w:lang w:eastAsia="ru-RU"/>
        </w:rPr>
        <w:t>іт руками, обережно вийми штепсель із розетки.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7. </w:t>
      </w:r>
      <w:proofErr w:type="gramStart"/>
      <w:r w:rsidRPr="008917D1">
        <w:rPr>
          <w:rFonts w:ascii="Georgia" w:eastAsia="Times New Roman" w:hAnsi="Georgia" w:cs="Arial"/>
          <w:i/>
          <w:iCs/>
          <w:color w:val="000000"/>
          <w:sz w:val="27"/>
          <w:szCs w:val="27"/>
          <w:lang w:eastAsia="ru-RU"/>
        </w:rPr>
        <w:t>На</w:t>
      </w:r>
      <w:proofErr w:type="gramEnd"/>
      <w:r w:rsidRPr="008917D1">
        <w:rPr>
          <w:rFonts w:ascii="Georgia" w:eastAsia="Times New Roman" w:hAnsi="Georgia" w:cs="Arial"/>
          <w:i/>
          <w:iCs/>
          <w:color w:val="000000"/>
          <w:sz w:val="27"/>
          <w:szCs w:val="27"/>
          <w:lang w:eastAsia="ru-RU"/>
        </w:rPr>
        <w:t xml:space="preserve"> дачі або у селі не відкривай грубку — від маленької вуглинки, що випаде з неї, може статися пожежа.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 Якщо виникла пожежа, а дорослих немає вдома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1. Якщо вогонь </w:t>
      </w:r>
      <w:proofErr w:type="gramStart"/>
      <w:r w:rsidRPr="008917D1">
        <w:rPr>
          <w:rFonts w:ascii="Georgia" w:eastAsia="Times New Roman" w:hAnsi="Georgia" w:cs="Arial"/>
          <w:i/>
          <w:iCs/>
          <w:color w:val="000000"/>
          <w:sz w:val="27"/>
          <w:szCs w:val="27"/>
          <w:lang w:eastAsia="ru-RU"/>
        </w:rPr>
        <w:t>невеликий</w:t>
      </w:r>
      <w:proofErr w:type="gramEnd"/>
      <w:r w:rsidRPr="008917D1">
        <w:rPr>
          <w:rFonts w:ascii="Georgia" w:eastAsia="Times New Roman" w:hAnsi="Georgia" w:cs="Arial"/>
          <w:i/>
          <w:iCs/>
          <w:color w:val="000000"/>
          <w:sz w:val="27"/>
          <w:szCs w:val="27"/>
          <w:lang w:eastAsia="ru-RU"/>
        </w:rPr>
        <w:t>, накинь на нього товсту ковдру або залий водою.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2. Якщо горить шнур електроприладу, перш ніж залити полум'я водою, вийми штепсель електроприладу з розетки. Гасити увімкнені електроприлади водою не можна!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lastRenderedPageBreak/>
        <w:t> 3. Якщо тобі не вдалося самостійно загасити вогонь, вибігай з квартири і клич на допомогу або дзвони за номером 1- 01.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4. Зателефонувавши до пожежної частини, чітко називай свої </w:t>
      </w:r>
      <w:proofErr w:type="gramStart"/>
      <w:r w:rsidRPr="008917D1">
        <w:rPr>
          <w:rFonts w:ascii="Georgia" w:eastAsia="Times New Roman" w:hAnsi="Georgia" w:cs="Arial"/>
          <w:i/>
          <w:iCs/>
          <w:color w:val="000000"/>
          <w:sz w:val="27"/>
          <w:szCs w:val="27"/>
          <w:lang w:eastAsia="ru-RU"/>
        </w:rPr>
        <w:t>пр</w:t>
      </w:r>
      <w:proofErr w:type="gramEnd"/>
      <w:r w:rsidRPr="008917D1">
        <w:rPr>
          <w:rFonts w:ascii="Georgia" w:eastAsia="Times New Roman" w:hAnsi="Georgia" w:cs="Arial"/>
          <w:i/>
          <w:iCs/>
          <w:color w:val="000000"/>
          <w:sz w:val="27"/>
          <w:szCs w:val="27"/>
          <w:lang w:eastAsia="ru-RU"/>
        </w:rPr>
        <w:t>ізвище та адресу і повідом, що горить.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5. Не намагайся врятуватися від пожежі у шафі, кладовці або іншому тісному місці — можеш учадіти там від газів, що виділяються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горіння.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6. Не можна відкривати вікно, доки вогонь у кімнаті не згас — </w:t>
      </w:r>
      <w:proofErr w:type="gramStart"/>
      <w:r w:rsidRPr="008917D1">
        <w:rPr>
          <w:rFonts w:ascii="Georgia" w:eastAsia="Times New Roman" w:hAnsi="Georgia" w:cs="Arial"/>
          <w:i/>
          <w:iCs/>
          <w:color w:val="000000"/>
          <w:sz w:val="27"/>
          <w:szCs w:val="27"/>
          <w:lang w:eastAsia="ru-RU"/>
        </w:rPr>
        <w:t>св</w:t>
      </w:r>
      <w:proofErr w:type="gramEnd"/>
      <w:r w:rsidRPr="008917D1">
        <w:rPr>
          <w:rFonts w:ascii="Georgia" w:eastAsia="Times New Roman" w:hAnsi="Georgia" w:cs="Arial"/>
          <w:i/>
          <w:iCs/>
          <w:color w:val="000000"/>
          <w:sz w:val="27"/>
          <w:szCs w:val="27"/>
          <w:lang w:eastAsia="ru-RU"/>
        </w:rPr>
        <w:t>іже повітря підживить його і полум'я спалахне з новою силою.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7. Доки чекаєш на пожежникі</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 не панікуй, шукай вихід із кімнати, але не намагайся вистрибнути у вікно.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8. Довірся пожежним, виконуй </w:t>
      </w:r>
      <w:proofErr w:type="gramStart"/>
      <w:r w:rsidRPr="008917D1">
        <w:rPr>
          <w:rFonts w:ascii="Georgia" w:eastAsia="Times New Roman" w:hAnsi="Georgia" w:cs="Arial"/>
          <w:i/>
          <w:iCs/>
          <w:color w:val="000000"/>
          <w:sz w:val="27"/>
          <w:szCs w:val="27"/>
          <w:lang w:eastAsia="ru-RU"/>
        </w:rPr>
        <w:t>усе</w:t>
      </w:r>
      <w:proofErr w:type="gramEnd"/>
      <w:r w:rsidRPr="008917D1">
        <w:rPr>
          <w:rFonts w:ascii="Georgia" w:eastAsia="Times New Roman" w:hAnsi="Georgia" w:cs="Arial"/>
          <w:i/>
          <w:iCs/>
          <w:color w:val="000000"/>
          <w:sz w:val="27"/>
          <w:szCs w:val="27"/>
          <w:lang w:eastAsia="ru-RU"/>
        </w:rPr>
        <w:t>, що вони накажуть тобі.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9. Якщо ти знаєш, що хтось не може вийти з будинку, який горить, повідом про це дорослих або пожежних.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Що робити, якщо пахне газом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1. Якщо хтось із дорослих удома, негайно скажи ї</w:t>
      </w:r>
      <w:proofErr w:type="gramStart"/>
      <w:r w:rsidRPr="008917D1">
        <w:rPr>
          <w:rFonts w:ascii="Georgia" w:eastAsia="Times New Roman" w:hAnsi="Georgia" w:cs="Arial"/>
          <w:i/>
          <w:iCs/>
          <w:color w:val="000000"/>
          <w:sz w:val="27"/>
          <w:szCs w:val="27"/>
          <w:lang w:eastAsia="ru-RU"/>
        </w:rPr>
        <w:t>м</w:t>
      </w:r>
      <w:proofErr w:type="gramEnd"/>
      <w:r w:rsidRPr="008917D1">
        <w:rPr>
          <w:rFonts w:ascii="Georgia" w:eastAsia="Times New Roman" w:hAnsi="Georgia" w:cs="Arial"/>
          <w:i/>
          <w:iCs/>
          <w:color w:val="000000"/>
          <w:sz w:val="27"/>
          <w:szCs w:val="27"/>
          <w:lang w:eastAsia="ru-RU"/>
        </w:rPr>
        <w:t xml:space="preserve"> про це.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2. Відкрий усі вікна та кватирки, провітри помешкання.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3. Переві</w:t>
      </w:r>
      <w:proofErr w:type="gramStart"/>
      <w:r w:rsidRPr="008917D1">
        <w:rPr>
          <w:rFonts w:ascii="Georgia" w:eastAsia="Times New Roman" w:hAnsi="Georgia" w:cs="Arial"/>
          <w:i/>
          <w:iCs/>
          <w:color w:val="000000"/>
          <w:sz w:val="27"/>
          <w:szCs w:val="27"/>
          <w:lang w:eastAsia="ru-RU"/>
        </w:rPr>
        <w:t>р</w:t>
      </w:r>
      <w:proofErr w:type="gramEnd"/>
      <w:r w:rsidRPr="008917D1">
        <w:rPr>
          <w:rFonts w:ascii="Georgia" w:eastAsia="Times New Roman" w:hAnsi="Georgia" w:cs="Arial"/>
          <w:i/>
          <w:iCs/>
          <w:color w:val="000000"/>
          <w:sz w:val="27"/>
          <w:szCs w:val="27"/>
          <w:lang w:eastAsia="ru-RU"/>
        </w:rPr>
        <w:t>, чи перекриті на плиті конфорки горілок.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4. Якщо ти вдома один, негайно телефонуй до служби газу за номером </w:t>
      </w:r>
      <w:r w:rsidRPr="008917D1">
        <w:rPr>
          <w:rFonts w:ascii="Georgia" w:eastAsia="Times New Roman" w:hAnsi="Georgia" w:cs="Arial"/>
          <w:i/>
          <w:iCs/>
          <w:color w:val="000000"/>
          <w:sz w:val="48"/>
          <w:szCs w:val="48"/>
          <w:lang w:eastAsia="ru-RU"/>
        </w:rPr>
        <w:t>1-04.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5. Ні в якому разі не вмикай </w:t>
      </w:r>
      <w:proofErr w:type="gramStart"/>
      <w:r w:rsidRPr="008917D1">
        <w:rPr>
          <w:rFonts w:ascii="Georgia" w:eastAsia="Times New Roman" w:hAnsi="Georgia" w:cs="Arial"/>
          <w:i/>
          <w:iCs/>
          <w:color w:val="000000"/>
          <w:sz w:val="27"/>
          <w:szCs w:val="27"/>
          <w:lang w:eastAsia="ru-RU"/>
        </w:rPr>
        <w:t>св</w:t>
      </w:r>
      <w:proofErr w:type="gramEnd"/>
      <w:r w:rsidRPr="008917D1">
        <w:rPr>
          <w:rFonts w:ascii="Georgia" w:eastAsia="Times New Roman" w:hAnsi="Georgia" w:cs="Arial"/>
          <w:i/>
          <w:iCs/>
          <w:color w:val="000000"/>
          <w:sz w:val="27"/>
          <w:szCs w:val="27"/>
          <w:lang w:eastAsia="ru-RU"/>
        </w:rPr>
        <w:t>ітло у загазованому та сусідніх приміщеннях і не запалюй вогонь.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u w:val="single"/>
          <w:lang w:eastAsia="ru-RU"/>
        </w:rPr>
        <w:t>Правила електробезпеки </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У часи технічного прогресу, нових наукових технологій зросла  кількість небезпек, що чатують на малечу. Поява великої кількості електричного обладнання викликає чималий інтерес у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ідростаючого покоління.</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Для запобігання ураження електричним струмом та попередження нещасних випадків звертаємося до батьків з проханням:</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Не залишайте дітей без нагляду;</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Інформуйте ї</w:t>
      </w:r>
      <w:proofErr w:type="gramStart"/>
      <w:r w:rsidRPr="008917D1">
        <w:rPr>
          <w:rFonts w:ascii="Georgia" w:eastAsia="Times New Roman" w:hAnsi="Georgia" w:cs="Arial"/>
          <w:i/>
          <w:iCs/>
          <w:color w:val="000000"/>
          <w:sz w:val="27"/>
          <w:szCs w:val="27"/>
          <w:lang w:eastAsia="ru-RU"/>
        </w:rPr>
        <w:t>х</w:t>
      </w:r>
      <w:proofErr w:type="gramEnd"/>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про</w:t>
      </w:r>
      <w:proofErr w:type="gramEnd"/>
      <w:r w:rsidRPr="008917D1">
        <w:rPr>
          <w:rFonts w:ascii="Georgia" w:eastAsia="Times New Roman" w:hAnsi="Georgia" w:cs="Arial"/>
          <w:i/>
          <w:iCs/>
          <w:color w:val="000000"/>
          <w:sz w:val="27"/>
          <w:szCs w:val="27"/>
          <w:lang w:eastAsia="ru-RU"/>
        </w:rPr>
        <w:t xml:space="preserve"> правила поводження з електричними приладами та правила поведінки поблизу енергообладнання;</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Постійно нагадуйте дітям, як себе поводити в критичній ситуації, коли в біду потрапляють вони або хтось з їхніх друзі</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Перш ніж увімкнути побутовий прилад у штепсельну розетку, необхідно оглянути, </w:t>
      </w:r>
      <w:proofErr w:type="gramStart"/>
      <w:r w:rsidRPr="008917D1">
        <w:rPr>
          <w:rFonts w:ascii="Georgia" w:eastAsia="Times New Roman" w:hAnsi="Georgia" w:cs="Arial"/>
          <w:i/>
          <w:iCs/>
          <w:color w:val="000000"/>
          <w:sz w:val="27"/>
          <w:szCs w:val="27"/>
          <w:lang w:eastAsia="ru-RU"/>
        </w:rPr>
        <w:t>чи не</w:t>
      </w:r>
      <w:proofErr w:type="gramEnd"/>
      <w:r w:rsidRPr="008917D1">
        <w:rPr>
          <w:rFonts w:ascii="Georgia" w:eastAsia="Times New Roman" w:hAnsi="Georgia" w:cs="Arial"/>
          <w:i/>
          <w:iCs/>
          <w:color w:val="000000"/>
          <w:sz w:val="27"/>
          <w:szCs w:val="27"/>
          <w:lang w:eastAsia="ru-RU"/>
        </w:rPr>
        <w:t xml:space="preserve"> пошкоджена вилка та перевірити неушкодженість ізоляції електричного проводу;</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для того, щоб вимкнути побутовий прилад зі штепсельної розетки, потрібно триматись за вилку, а не за шнур;</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не вставляти у штепсельну розетку цвяхи, шпильки та інші предмети;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не ремонтувати пошкоджені вимикачі, лампові патрони, штепсельні розетки, які знаходяться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напругою;</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не проводити заміну перегорілих або пошкоджених електричних лампочок, які </w:t>
      </w:r>
      <w:proofErr w:type="gramStart"/>
      <w:r w:rsidRPr="008917D1">
        <w:rPr>
          <w:rFonts w:ascii="Georgia" w:eastAsia="Times New Roman" w:hAnsi="Georgia" w:cs="Arial"/>
          <w:i/>
          <w:iCs/>
          <w:color w:val="000000"/>
          <w:sz w:val="27"/>
          <w:szCs w:val="27"/>
          <w:lang w:eastAsia="ru-RU"/>
        </w:rPr>
        <w:t>вв</w:t>
      </w:r>
      <w:proofErr w:type="gramEnd"/>
      <w:r w:rsidRPr="008917D1">
        <w:rPr>
          <w:rFonts w:ascii="Georgia" w:eastAsia="Times New Roman" w:hAnsi="Georgia" w:cs="Arial"/>
          <w:i/>
          <w:iCs/>
          <w:color w:val="000000"/>
          <w:sz w:val="27"/>
          <w:szCs w:val="27"/>
          <w:lang w:eastAsia="ru-RU"/>
        </w:rPr>
        <w:t>імкнуті в освітлювальну мережу;</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не вбивати цвяхи в </w:t>
      </w:r>
      <w:proofErr w:type="gramStart"/>
      <w:r w:rsidRPr="008917D1">
        <w:rPr>
          <w:rFonts w:ascii="Georgia" w:eastAsia="Times New Roman" w:hAnsi="Georgia" w:cs="Arial"/>
          <w:i/>
          <w:iCs/>
          <w:color w:val="000000"/>
          <w:sz w:val="27"/>
          <w:szCs w:val="27"/>
          <w:lang w:eastAsia="ru-RU"/>
        </w:rPr>
        <w:t>ст</w:t>
      </w:r>
      <w:proofErr w:type="gramEnd"/>
      <w:r w:rsidRPr="008917D1">
        <w:rPr>
          <w:rFonts w:ascii="Georgia" w:eastAsia="Times New Roman" w:hAnsi="Georgia" w:cs="Arial"/>
          <w:i/>
          <w:iCs/>
          <w:color w:val="000000"/>
          <w:sz w:val="27"/>
          <w:szCs w:val="27"/>
          <w:lang w:eastAsia="ru-RU"/>
        </w:rPr>
        <w:t>іни у місцях можливого знаходження електропроводки;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не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ідніматись по опорах ліній електропередач до електропроводів та на дахи споруд, над якими проходять електричні проводи;</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не проводити ігри поблизу ліній електропередач;</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у разі виявлення обі</w:t>
      </w:r>
      <w:proofErr w:type="gramStart"/>
      <w:r w:rsidRPr="008917D1">
        <w:rPr>
          <w:rFonts w:ascii="Georgia" w:eastAsia="Times New Roman" w:hAnsi="Georgia" w:cs="Arial"/>
          <w:i/>
          <w:iCs/>
          <w:color w:val="000000"/>
          <w:sz w:val="27"/>
          <w:szCs w:val="27"/>
          <w:lang w:eastAsia="ru-RU"/>
        </w:rPr>
        <w:t>рваного</w:t>
      </w:r>
      <w:proofErr w:type="gramEnd"/>
      <w:r w:rsidRPr="008917D1">
        <w:rPr>
          <w:rFonts w:ascii="Georgia" w:eastAsia="Times New Roman" w:hAnsi="Georgia" w:cs="Arial"/>
          <w:i/>
          <w:iCs/>
          <w:color w:val="000000"/>
          <w:sz w:val="27"/>
          <w:szCs w:val="27"/>
          <w:lang w:eastAsia="ru-RU"/>
        </w:rPr>
        <w:t xml:space="preserve"> проводу лінії електропередач, ні в якому разі не наближатись до нього і негайно повідомити про це дорослих;</w:t>
      </w: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F1EBE0"/>
        <w:spacing w:after="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 не </w:t>
      </w:r>
      <w:proofErr w:type="gramStart"/>
      <w:r w:rsidRPr="008917D1">
        <w:rPr>
          <w:rFonts w:ascii="Georgia" w:eastAsia="Times New Roman" w:hAnsi="Georgia" w:cs="Arial"/>
          <w:i/>
          <w:iCs/>
          <w:color w:val="000000"/>
          <w:sz w:val="27"/>
          <w:szCs w:val="27"/>
          <w:lang w:eastAsia="ru-RU"/>
        </w:rPr>
        <w:t>вл</w:t>
      </w:r>
      <w:proofErr w:type="gramEnd"/>
      <w:r w:rsidRPr="008917D1">
        <w:rPr>
          <w:rFonts w:ascii="Georgia" w:eastAsia="Times New Roman" w:hAnsi="Georgia" w:cs="Arial"/>
          <w:i/>
          <w:iCs/>
          <w:color w:val="000000"/>
          <w:sz w:val="27"/>
          <w:szCs w:val="27"/>
          <w:lang w:eastAsia="ru-RU"/>
        </w:rPr>
        <w:t>ізати на територію загороджених трансформаторних підстанцій та в їх приміщення.</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E7F0F5"/>
        <w:spacing w:after="160" w:line="240" w:lineRule="auto"/>
        <w:jc w:val="center"/>
        <w:rPr>
          <w:rFonts w:ascii="Calibri" w:eastAsia="Times New Roman" w:hAnsi="Calibri" w:cs="Arial"/>
          <w:color w:val="000000"/>
          <w:sz w:val="23"/>
          <w:szCs w:val="23"/>
          <w:lang w:eastAsia="ru-RU"/>
        </w:rPr>
      </w:pPr>
      <w:r w:rsidRPr="008917D1">
        <w:rPr>
          <w:rFonts w:ascii="Georgia" w:eastAsia="Times New Roman" w:hAnsi="Georgia" w:cs="Arial"/>
          <w:b/>
          <w:bCs/>
          <w:i/>
          <w:iCs/>
          <w:color w:val="FF0000"/>
          <w:sz w:val="27"/>
          <w:szCs w:val="27"/>
          <w:lang w:eastAsia="ru-RU"/>
        </w:rPr>
        <w:t>ІНСТРУКЦІЯ</w:t>
      </w:r>
    </w:p>
    <w:p w:rsidR="008917D1" w:rsidRPr="008917D1" w:rsidRDefault="008917D1" w:rsidP="008917D1">
      <w:pPr>
        <w:shd w:val="clear" w:color="auto" w:fill="E7F0F5"/>
        <w:spacing w:after="160" w:line="240" w:lineRule="auto"/>
        <w:jc w:val="center"/>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lang w:eastAsia="ru-RU"/>
        </w:rPr>
        <w:t xml:space="preserve"> з безпеки життєдіяльності учнів </w:t>
      </w:r>
      <w:proofErr w:type="gramStart"/>
      <w:r w:rsidRPr="008917D1">
        <w:rPr>
          <w:rFonts w:ascii="Georgia" w:eastAsia="Times New Roman" w:hAnsi="Georgia" w:cs="Arial"/>
          <w:b/>
          <w:bCs/>
          <w:i/>
          <w:iCs/>
          <w:color w:val="000000"/>
          <w:sz w:val="27"/>
          <w:szCs w:val="27"/>
          <w:lang w:eastAsia="ru-RU"/>
        </w:rPr>
        <w:t>п</w:t>
      </w:r>
      <w:proofErr w:type="gramEnd"/>
      <w:r w:rsidRPr="008917D1">
        <w:rPr>
          <w:rFonts w:ascii="Georgia" w:eastAsia="Times New Roman" w:hAnsi="Georgia" w:cs="Arial"/>
          <w:b/>
          <w:bCs/>
          <w:i/>
          <w:iCs/>
          <w:color w:val="000000"/>
          <w:sz w:val="27"/>
          <w:szCs w:val="27"/>
          <w:lang w:eastAsia="ru-RU"/>
        </w:rPr>
        <w:t>ід час літніх канікул</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lang w:eastAsia="ru-RU"/>
        </w:rPr>
        <w:t>1. Загальні положення.</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1.1. Інструкція з безпеки учнів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літніх канікул поширюється на всіх учасників навчально-виховного процесу під час перебування учнів на літніх канікулах.</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w:t>
      </w:r>
      <w:proofErr w:type="gramStart"/>
      <w:r w:rsidRPr="008917D1">
        <w:rPr>
          <w:rFonts w:ascii="Georgia" w:eastAsia="Times New Roman" w:hAnsi="Georgia" w:cs="Arial"/>
          <w:i/>
          <w:iCs/>
          <w:color w:val="000000"/>
          <w:sz w:val="27"/>
          <w:szCs w:val="27"/>
          <w:lang w:eastAsia="ru-RU"/>
        </w:rPr>
        <w:t>стр</w:t>
      </w:r>
      <w:proofErr w:type="gramEnd"/>
      <w:r w:rsidRPr="008917D1">
        <w:rPr>
          <w:rFonts w:ascii="Georgia" w:eastAsia="Times New Roman" w:hAnsi="Georgia" w:cs="Arial"/>
          <w:i/>
          <w:iCs/>
          <w:color w:val="000000"/>
          <w:sz w:val="27"/>
          <w:szCs w:val="27"/>
          <w:lang w:eastAsia="ru-RU"/>
        </w:rPr>
        <w:t>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lastRenderedPageBreak/>
        <w:t xml:space="preserve">1.3. </w:t>
      </w:r>
      <w:proofErr w:type="gramStart"/>
      <w:r w:rsidRPr="008917D1">
        <w:rPr>
          <w:rFonts w:ascii="Georgia" w:eastAsia="Times New Roman" w:hAnsi="Georgia" w:cs="Arial"/>
          <w:i/>
          <w:iCs/>
          <w:color w:val="000000"/>
          <w:sz w:val="27"/>
          <w:szCs w:val="27"/>
          <w:lang w:eastAsia="ru-RU"/>
        </w:rPr>
        <w:t>Вс</w:t>
      </w:r>
      <w:proofErr w:type="gramEnd"/>
      <w:r w:rsidRPr="008917D1">
        <w:rPr>
          <w:rFonts w:ascii="Georgia" w:eastAsia="Times New Roman" w:hAnsi="Georgia" w:cs="Arial"/>
          <w:i/>
          <w:iCs/>
          <w:color w:val="000000"/>
          <w:sz w:val="27"/>
          <w:szCs w:val="27"/>
          <w:lang w:eastAsia="ru-RU"/>
        </w:rPr>
        <w:t>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lang w:eastAsia="ru-RU"/>
        </w:rPr>
        <w:t xml:space="preserve">2. Вимоги безпеки життєдіяльності учнів </w:t>
      </w:r>
      <w:proofErr w:type="gramStart"/>
      <w:r w:rsidRPr="008917D1">
        <w:rPr>
          <w:rFonts w:ascii="Georgia" w:eastAsia="Times New Roman" w:hAnsi="Georgia" w:cs="Arial"/>
          <w:b/>
          <w:bCs/>
          <w:i/>
          <w:iCs/>
          <w:color w:val="000000"/>
          <w:sz w:val="27"/>
          <w:szCs w:val="27"/>
          <w:lang w:eastAsia="ru-RU"/>
        </w:rPr>
        <w:t>п</w:t>
      </w:r>
      <w:proofErr w:type="gramEnd"/>
      <w:r w:rsidRPr="008917D1">
        <w:rPr>
          <w:rFonts w:ascii="Georgia" w:eastAsia="Times New Roman" w:hAnsi="Georgia" w:cs="Arial"/>
          <w:b/>
          <w:bCs/>
          <w:i/>
          <w:iCs/>
          <w:color w:val="000000"/>
          <w:sz w:val="27"/>
          <w:szCs w:val="27"/>
          <w:lang w:eastAsia="ru-RU"/>
        </w:rPr>
        <w:t>ід час  літніх канікул.</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2.1. Вимоги безпеки життєдіяльності учні</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 xml:space="preserve"> перед початком літніх канікул.</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2.1.1. Перед початком </w:t>
      </w:r>
      <w:proofErr w:type="gramStart"/>
      <w:r w:rsidRPr="008917D1">
        <w:rPr>
          <w:rFonts w:ascii="Georgia" w:eastAsia="Times New Roman" w:hAnsi="Georgia" w:cs="Arial"/>
          <w:i/>
          <w:iCs/>
          <w:color w:val="000000"/>
          <w:sz w:val="27"/>
          <w:szCs w:val="27"/>
          <w:lang w:eastAsia="ru-RU"/>
        </w:rPr>
        <w:t>ч</w:t>
      </w:r>
      <w:proofErr w:type="gramEnd"/>
      <w:r w:rsidRPr="008917D1">
        <w:rPr>
          <w:rFonts w:ascii="Georgia" w:eastAsia="Times New Roman" w:hAnsi="Georgia" w:cs="Arial"/>
          <w:i/>
          <w:iCs/>
          <w:color w:val="000000"/>
          <w:sz w:val="27"/>
          <w:szCs w:val="27"/>
          <w:lang w:eastAsia="ru-RU"/>
        </w:rPr>
        <w:t>ітко визначити терміни початку та закінчення канікул.</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2.1.2. </w:t>
      </w:r>
      <w:proofErr w:type="gramStart"/>
      <w:r w:rsidRPr="008917D1">
        <w:rPr>
          <w:rFonts w:ascii="Georgia" w:eastAsia="Times New Roman" w:hAnsi="Georgia" w:cs="Arial"/>
          <w:i/>
          <w:iCs/>
          <w:color w:val="000000"/>
          <w:sz w:val="27"/>
          <w:szCs w:val="27"/>
          <w:lang w:eastAsia="ru-RU"/>
        </w:rPr>
        <w:t>У разі продовження канікул слід телефонувати в останній день визначених термінів до приймальної навчального закладу для визначення нового терміну канікул.</w:t>
      </w:r>
      <w:proofErr w:type="gramEnd"/>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2.2. Вимоги безпеки життєдіяльності учнів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літніх канікул.</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2.2.1.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канікул, перебуваючи на вулиці й ставши учасником дорожньо-транспортного руху, чітко виконувати правила дорожнього руху:</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рухатися по тротуарах і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ішохідних доріжках, притримуючись правого боку;</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за межами населених пунктів, рухаючись узбіччям чи краєм проїжджої частини, йти назустріч руху транспортних засобі</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переходити проїжджу частину тільки по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ішохідних переходах, зокрема підземних і наземних, а у разі їх відсутності – на перехрестях по лініях тротуарів або узбіч;</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у місцях із регульованим рухом керуватися тільки сигналами регулювальника чи </w:t>
      </w:r>
      <w:proofErr w:type="gramStart"/>
      <w:r w:rsidRPr="008917D1">
        <w:rPr>
          <w:rFonts w:ascii="Georgia" w:eastAsia="Times New Roman" w:hAnsi="Georgia" w:cs="Arial"/>
          <w:i/>
          <w:iCs/>
          <w:color w:val="000000"/>
          <w:sz w:val="27"/>
          <w:szCs w:val="27"/>
          <w:lang w:eastAsia="ru-RU"/>
        </w:rPr>
        <w:t>св</w:t>
      </w:r>
      <w:proofErr w:type="gramEnd"/>
      <w:r w:rsidRPr="008917D1">
        <w:rPr>
          <w:rFonts w:ascii="Georgia" w:eastAsia="Times New Roman" w:hAnsi="Georgia" w:cs="Arial"/>
          <w:i/>
          <w:iCs/>
          <w:color w:val="000000"/>
          <w:sz w:val="27"/>
          <w:szCs w:val="27"/>
          <w:lang w:eastAsia="ru-RU"/>
        </w:rPr>
        <w:t>ітлофора;</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виходити на проїжджу частину з-за транспортних засобів упевнившись, що не наближаються інші транспортні засоби;</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чекати на транспортний засіб тільки на посадкових майданчиках (зупинках), тротуарах, узбіччях, не створюючи перешкод для дорожнього руху;</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на трамвайних зупинках, не обладнаних посадковими майданчиками, можна виходити на проїжджу частину лише з боку дверей і тільки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ісля зупинки транспортного засобу;</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у разі наближення </w:t>
      </w:r>
      <w:proofErr w:type="gramStart"/>
      <w:r w:rsidRPr="008917D1">
        <w:rPr>
          <w:rFonts w:ascii="Georgia" w:eastAsia="Times New Roman" w:hAnsi="Georgia" w:cs="Arial"/>
          <w:i/>
          <w:iCs/>
          <w:color w:val="000000"/>
          <w:sz w:val="27"/>
          <w:szCs w:val="27"/>
          <w:lang w:eastAsia="ru-RU"/>
        </w:rPr>
        <w:t>транспортного</w:t>
      </w:r>
      <w:proofErr w:type="gramEnd"/>
      <w:r w:rsidRPr="008917D1">
        <w:rPr>
          <w:rFonts w:ascii="Georgia" w:eastAsia="Times New Roman" w:hAnsi="Georgia" w:cs="Arial"/>
          <w:i/>
          <w:iCs/>
          <w:color w:val="000000"/>
          <w:sz w:val="27"/>
          <w:szCs w:val="27"/>
          <w:lang w:eastAsia="ru-RU"/>
        </w:rPr>
        <w:t xml:space="preserve"> засобу з увімкненим проблисковим маячком червоного або синього кольору, чи спеціальним звуковим </w:t>
      </w:r>
      <w:r w:rsidRPr="008917D1">
        <w:rPr>
          <w:rFonts w:ascii="Georgia" w:eastAsia="Times New Roman" w:hAnsi="Georgia" w:cs="Arial"/>
          <w:i/>
          <w:iCs/>
          <w:color w:val="000000"/>
          <w:sz w:val="27"/>
          <w:szCs w:val="27"/>
          <w:lang w:eastAsia="ru-RU"/>
        </w:rPr>
        <w:lastRenderedPageBreak/>
        <w:t>сигналом, треба утриматися від переходу проїжджої частини або негайно залишити її;</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категорично заборонено вибігати на проїжджу частину, влаштовувати на ній або поблизу неї ігри, переходити проїжджу частину поза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ішохідним переходом, або невстановлених місцями;</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по проїжджій дорозі рухатися на велосипеді можна тільки дітям, які досягай 16-ти років; мопеди й велосипеди повинні бути обладнанні звуковим сигналом та </w:t>
      </w:r>
      <w:proofErr w:type="gramStart"/>
      <w:r w:rsidRPr="008917D1">
        <w:rPr>
          <w:rFonts w:ascii="Georgia" w:eastAsia="Times New Roman" w:hAnsi="Georgia" w:cs="Arial"/>
          <w:i/>
          <w:iCs/>
          <w:color w:val="000000"/>
          <w:sz w:val="27"/>
          <w:szCs w:val="27"/>
          <w:lang w:eastAsia="ru-RU"/>
        </w:rPr>
        <w:t>св</w:t>
      </w:r>
      <w:proofErr w:type="gramEnd"/>
      <w:r w:rsidRPr="008917D1">
        <w:rPr>
          <w:rFonts w:ascii="Georgia" w:eastAsia="Times New Roman" w:hAnsi="Georgia" w:cs="Arial"/>
          <w:i/>
          <w:iCs/>
          <w:color w:val="000000"/>
          <w:sz w:val="27"/>
          <w:szCs w:val="27"/>
          <w:lang w:eastAsia="ru-RU"/>
        </w:rPr>
        <w:t>ітлоповертачами: попереду – білого кольору, по боках – оранжевого, позаду – червоного; на голові у водія має бути захисний шолом; слід чітко дотримуватися правил дорожнього руху;</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водіям мопедів і велосипедів заборонено: керувати транспортом із несправним гальмом, звуковим сигналом, у темну пору доби; рухатися по автомагістралях, якщо є поряд велосипедна доріжка; рухатися по тротуарах і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ішохідних доріжках; їздити не тримаючись за кермо та знімати ноги з педалей; перевозити пасажирів; буксирувати інші транспортні засоби;</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для катання на інших засобах (скейтборд, самокат, ролики тощо)· слід обирати мі</w:t>
      </w:r>
      <w:proofErr w:type="gramStart"/>
      <w:r w:rsidRPr="008917D1">
        <w:rPr>
          <w:rFonts w:ascii="Georgia" w:eastAsia="Times New Roman" w:hAnsi="Georgia" w:cs="Arial"/>
          <w:i/>
          <w:iCs/>
          <w:color w:val="000000"/>
          <w:sz w:val="27"/>
          <w:szCs w:val="27"/>
          <w:lang w:eastAsia="ru-RU"/>
        </w:rPr>
        <w:t>сце на</w:t>
      </w:r>
      <w:proofErr w:type="gramEnd"/>
      <w:r w:rsidRPr="008917D1">
        <w:rPr>
          <w:rFonts w:ascii="Georgia" w:eastAsia="Times New Roman" w:hAnsi="Georgia" w:cs="Arial"/>
          <w:i/>
          <w:iCs/>
          <w:color w:val="000000"/>
          <w:sz w:val="27"/>
          <w:szCs w:val="27"/>
          <w:lang w:eastAsia="ru-RU"/>
        </w:rPr>
        <w:t xml:space="preserve"> дитячих майданчиках та ін., на проїжджу частину виїжджати заборонено;</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учні повинні виконувати зазначені правила, а також інші Правила дорожнього руху України, знання </w:t>
      </w:r>
      <w:proofErr w:type="gramStart"/>
      <w:r w:rsidRPr="008917D1">
        <w:rPr>
          <w:rFonts w:ascii="Georgia" w:eastAsia="Times New Roman" w:hAnsi="Georgia" w:cs="Arial"/>
          <w:i/>
          <w:iCs/>
          <w:color w:val="000000"/>
          <w:sz w:val="27"/>
          <w:szCs w:val="27"/>
          <w:lang w:eastAsia="ru-RU"/>
        </w:rPr>
        <w:t>про</w:t>
      </w:r>
      <w:proofErr w:type="gramEnd"/>
      <w:r w:rsidRPr="008917D1">
        <w:rPr>
          <w:rFonts w:ascii="Georgia" w:eastAsia="Times New Roman" w:hAnsi="Georgia" w:cs="Arial"/>
          <w:i/>
          <w:iCs/>
          <w:color w:val="000000"/>
          <w:sz w:val="27"/>
          <w:szCs w:val="27"/>
          <w:lang w:eastAsia="ru-RU"/>
        </w:rPr>
        <w:t xml:space="preserve"> які були отримані на уроках основ здоров’я, виховних годинах, інших навчальних спеціалізованих установах, предметних уроках;</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перебувати поблизу залізничних колій дітям без супроводу дорослих заборонено;</w:t>
      </w:r>
    </w:p>
    <w:p w:rsidR="008917D1" w:rsidRPr="008917D1" w:rsidRDefault="008917D1" w:rsidP="008917D1">
      <w:pPr>
        <w:numPr>
          <w:ilvl w:val="0"/>
          <w:numId w:val="5"/>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2.2.2.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ідчас канікул, перебуваючи вдома, на вулиці, в спеціалізованих установах, транспорті, учні повинні чітко виконувати правила пожежної безпеки:</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вогнезаймисту </w:t>
      </w:r>
      <w:proofErr w:type="gramStart"/>
      <w:r w:rsidRPr="008917D1">
        <w:rPr>
          <w:rFonts w:ascii="Georgia" w:eastAsia="Times New Roman" w:hAnsi="Georgia" w:cs="Arial"/>
          <w:i/>
          <w:iCs/>
          <w:color w:val="000000"/>
          <w:sz w:val="27"/>
          <w:szCs w:val="27"/>
          <w:lang w:eastAsia="ru-RU"/>
        </w:rPr>
        <w:t>р</w:t>
      </w:r>
      <w:proofErr w:type="gramEnd"/>
      <w:r w:rsidRPr="008917D1">
        <w:rPr>
          <w:rFonts w:ascii="Georgia" w:eastAsia="Times New Roman" w:hAnsi="Georgia" w:cs="Arial"/>
          <w:i/>
          <w:iCs/>
          <w:color w:val="000000"/>
          <w:sz w:val="27"/>
          <w:szCs w:val="27"/>
          <w:lang w:eastAsia="ru-RU"/>
        </w:rPr>
        <w:t>ідину тощо);</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користуватися газовою плитою вдома можна тільки із спеціалізованим електричним приладом для вмикання і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наглядом дорослих;</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lastRenderedPageBreak/>
        <w:t xml:space="preserve">·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w:t>
      </w:r>
      <w:proofErr w:type="gramStart"/>
      <w:r w:rsidRPr="008917D1">
        <w:rPr>
          <w:rFonts w:ascii="Georgia" w:eastAsia="Times New Roman" w:hAnsi="Georgia" w:cs="Arial"/>
          <w:i/>
          <w:iCs/>
          <w:color w:val="000000"/>
          <w:sz w:val="27"/>
          <w:szCs w:val="27"/>
          <w:lang w:eastAsia="ru-RU"/>
        </w:rPr>
        <w:t>р</w:t>
      </w:r>
      <w:proofErr w:type="gramEnd"/>
      <w:r w:rsidRPr="008917D1">
        <w:rPr>
          <w:rFonts w:ascii="Georgia" w:eastAsia="Times New Roman" w:hAnsi="Georgia" w:cs="Arial"/>
          <w:i/>
          <w:iCs/>
          <w:color w:val="000000"/>
          <w:sz w:val="27"/>
          <w:szCs w:val="27"/>
          <w:lang w:eastAsia="ru-RU"/>
        </w:rPr>
        <w:t xml:space="preserve">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полівінілу тощо); застосовувати відкритий вогонь (факели, </w:t>
      </w:r>
      <w:proofErr w:type="gramStart"/>
      <w:r w:rsidRPr="008917D1">
        <w:rPr>
          <w:rFonts w:ascii="Georgia" w:eastAsia="Times New Roman" w:hAnsi="Georgia" w:cs="Arial"/>
          <w:i/>
          <w:iCs/>
          <w:color w:val="000000"/>
          <w:sz w:val="27"/>
          <w:szCs w:val="27"/>
          <w:lang w:eastAsia="ru-RU"/>
        </w:rPr>
        <w:t>св</w:t>
      </w:r>
      <w:proofErr w:type="gramEnd"/>
      <w:r w:rsidRPr="008917D1">
        <w:rPr>
          <w:rFonts w:ascii="Georgia" w:eastAsia="Times New Roman" w:hAnsi="Georgia" w:cs="Arial"/>
          <w:i/>
          <w:iCs/>
          <w:color w:val="000000"/>
          <w:sz w:val="27"/>
          <w:szCs w:val="27"/>
          <w:lang w:eastAsia="ru-RU"/>
        </w:rPr>
        <w:t>ічки, феєрверки, бенгальські вогні тощо), хлопушки, дугові прожектори; влаштовувати світлові ефекти із застосуванням хімічних та інших речовин, що можуть викликати загоряння; встановлювати стільці, крісла тощо, конструкції, виготовлені з пластмас і легкозаймистих матеріалів, а також захаращувати предметами проходи та аварійні виходи;</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у жодному разі не </w:t>
      </w:r>
      <w:proofErr w:type="gramStart"/>
      <w:r w:rsidRPr="008917D1">
        <w:rPr>
          <w:rFonts w:ascii="Georgia" w:eastAsia="Times New Roman" w:hAnsi="Georgia" w:cs="Arial"/>
          <w:i/>
          <w:iCs/>
          <w:color w:val="000000"/>
          <w:sz w:val="27"/>
          <w:szCs w:val="27"/>
          <w:lang w:eastAsia="ru-RU"/>
        </w:rPr>
        <w:t>брати на</w:t>
      </w:r>
      <w:proofErr w:type="gramEnd"/>
      <w:r w:rsidRPr="008917D1">
        <w:rPr>
          <w:rFonts w:ascii="Georgia" w:eastAsia="Times New Roman" w:hAnsi="Georgia" w:cs="Arial"/>
          <w:i/>
          <w:iCs/>
          <w:color w:val="000000"/>
          <w:sz w:val="27"/>
          <w:szCs w:val="27"/>
          <w:lang w:eastAsia="ru-RU"/>
        </w:rPr>
        <w:t xml:space="preserve"> вулиці чи в іншому місці незнайомі, чужі предмети, зокрема побутову техніку, не вмикати їх у розетку вдома чи в інших установах – це може призвести до вибуху та надзвичайної ситуації;</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не наближатися до електроприладів, музичної апаратури, що живляться струмом. Користуватися електроприладами тільки сухими руками і в присутності батьків. У разі виявлення обірваних проводів, неізольованої проводки, іскріння проводки, слід негайно повідомити дорослих;</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не скупчуватися біля проходів у громадських установах, біля вході</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 xml:space="preserve"> та виходів, у приміщеннях вестибюлю;</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раз</w:t>
      </w:r>
      <w:proofErr w:type="gramEnd"/>
      <w:r w:rsidRPr="008917D1">
        <w:rPr>
          <w:rFonts w:ascii="Georgia" w:eastAsia="Times New Roman" w:hAnsi="Georgia" w:cs="Arial"/>
          <w:i/>
          <w:iCs/>
          <w:color w:val="000000"/>
          <w:sz w:val="27"/>
          <w:szCs w:val="27"/>
          <w:lang w:eastAsia="ru-RU"/>
        </w:rPr>
        <w:t>і пожежної небезпеки (наявності вогню, іскріння, диму) слід</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негайно вийти на повітря (за двері, балкон) та кликати на допомогу. Ви службу пожежної охорони за номером 101, назвавши своє ім’я, </w:t>
      </w:r>
      <w:proofErr w:type="gramStart"/>
      <w:r w:rsidRPr="008917D1">
        <w:rPr>
          <w:rFonts w:ascii="Georgia" w:eastAsia="Times New Roman" w:hAnsi="Georgia" w:cs="Arial"/>
          <w:i/>
          <w:iCs/>
          <w:color w:val="000000"/>
          <w:sz w:val="27"/>
          <w:szCs w:val="27"/>
          <w:lang w:eastAsia="ru-RU"/>
        </w:rPr>
        <w:t>пр</w:t>
      </w:r>
      <w:proofErr w:type="gramEnd"/>
      <w:r w:rsidRPr="008917D1">
        <w:rPr>
          <w:rFonts w:ascii="Georgia" w:eastAsia="Times New Roman" w:hAnsi="Georgia" w:cs="Arial"/>
          <w:i/>
          <w:iCs/>
          <w:color w:val="000000"/>
          <w:sz w:val="27"/>
          <w:szCs w:val="27"/>
          <w:lang w:eastAsia="ru-RU"/>
        </w:rPr>
        <w:t>ізвище, коротко описавши ситуацію: наявність вогню, диму, кількість людей у приміщенні, залишити номер свого телефону;</w:t>
      </w:r>
    </w:p>
    <w:p w:rsidR="008917D1" w:rsidRPr="008917D1" w:rsidRDefault="008917D1" w:rsidP="008917D1">
      <w:pPr>
        <w:numPr>
          <w:ilvl w:val="0"/>
          <w:numId w:val="6"/>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при появі запаху газу в квартирі, приміщенні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якщо вона була </w:t>
      </w:r>
      <w:proofErr w:type="gramStart"/>
      <w:r w:rsidRPr="008917D1">
        <w:rPr>
          <w:rFonts w:ascii="Georgia" w:eastAsia="Times New Roman" w:hAnsi="Georgia" w:cs="Arial"/>
          <w:i/>
          <w:iCs/>
          <w:color w:val="000000"/>
          <w:sz w:val="27"/>
          <w:szCs w:val="27"/>
          <w:lang w:eastAsia="ru-RU"/>
        </w:rPr>
        <w:t>вв</w:t>
      </w:r>
      <w:proofErr w:type="gramEnd"/>
      <w:r w:rsidRPr="008917D1">
        <w:rPr>
          <w:rFonts w:ascii="Georgia" w:eastAsia="Times New Roman" w:hAnsi="Georgia" w:cs="Arial"/>
          <w:i/>
          <w:iCs/>
          <w:color w:val="000000"/>
          <w:sz w:val="27"/>
          <w:szCs w:val="27"/>
          <w:lang w:eastAsia="ru-RU"/>
        </w:rPr>
        <w:t xml:space="preserve">імкнена, й вийти з приміщення; покликати на допомогу дорослих, негайно повідомити в газову службу за номером 104 чи 101 пожежну охорону – 101; назвавши своє ім’я, </w:t>
      </w:r>
      <w:proofErr w:type="gramStart"/>
      <w:r w:rsidRPr="008917D1">
        <w:rPr>
          <w:rFonts w:ascii="Georgia" w:eastAsia="Times New Roman" w:hAnsi="Georgia" w:cs="Arial"/>
          <w:i/>
          <w:iCs/>
          <w:color w:val="000000"/>
          <w:sz w:val="27"/>
          <w:szCs w:val="27"/>
          <w:lang w:eastAsia="ru-RU"/>
        </w:rPr>
        <w:t>пр</w:t>
      </w:r>
      <w:proofErr w:type="gramEnd"/>
      <w:r w:rsidRPr="008917D1">
        <w:rPr>
          <w:rFonts w:ascii="Georgia" w:eastAsia="Times New Roman" w:hAnsi="Georgia" w:cs="Arial"/>
          <w:i/>
          <w:iCs/>
          <w:color w:val="000000"/>
          <w:sz w:val="27"/>
          <w:szCs w:val="27"/>
          <w:lang w:eastAsia="ru-RU"/>
        </w:rPr>
        <w:t>ізвище, коротко описавши ситуацію й залишивши номер свого телефону.</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lastRenderedPageBreak/>
        <w:t xml:space="preserve">2.2.3.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канікул,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ід час канікул заборонено перебувати біля водойм без супроводу дорослих для запобігання утоплення дітей. Відпочиваючи у прибережній зоні, слід виконувати правила безпечної поведінки на воді: не запливати за огороджу вальні буї, не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ідпливати до моторних човнів, вітрильників, веслових човнів та інших плавзасобів; на залізати на технічні та попереджувальні знаки, буї та інші предмети; не використовувати</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рятувальні засоби і спорядження не за призначенням; не стрибати у воду зі споруд, не пристосованих для цього, й у місцях, де невідомі глибина та стан дна; не організовувати у воді ігри, пов’язані з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ірнанням і захопленням тих, хто купається; не стрибати у воду з човнів, катерів, вітрильників та інших плавзасобів; не використовувати для плавання дошки, камери від волейбольних м’ячів, рятувальні круги, надувні матраци (особливо у штормову погоду); не купатися біля причалів та у вечірній час, особливо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ісля заходу сонця; не стрибати у воду в незнайомих місцях; не купатися біля обривів, зарослих рослинністю берегів; не засмічувати воду та узбережжя, не залишати та не кидати сміття. Заборонене купання у затоплених кар’єрах, каналах, озерах, пожежних водоймах, ставках, морських акваторі</w:t>
      </w:r>
      <w:proofErr w:type="gramStart"/>
      <w:r w:rsidRPr="008917D1">
        <w:rPr>
          <w:rFonts w:ascii="Georgia" w:eastAsia="Times New Roman" w:hAnsi="Georgia" w:cs="Arial"/>
          <w:i/>
          <w:iCs/>
          <w:color w:val="000000"/>
          <w:sz w:val="27"/>
          <w:szCs w:val="27"/>
          <w:lang w:eastAsia="ru-RU"/>
        </w:rPr>
        <w:t>ях та</w:t>
      </w:r>
      <w:proofErr w:type="gramEnd"/>
      <w:r w:rsidRPr="008917D1">
        <w:rPr>
          <w:rFonts w:ascii="Georgia" w:eastAsia="Times New Roman" w:hAnsi="Georgia" w:cs="Arial"/>
          <w:i/>
          <w:iCs/>
          <w:color w:val="000000"/>
          <w:sz w:val="27"/>
          <w:szCs w:val="27"/>
          <w:lang w:eastAsia="ru-RU"/>
        </w:rPr>
        <w:t xml:space="preserve"> інших водоймах, що не мають обладнаних пляжів сезонними рятувальними постами, не зареєстровані місцевою владою як місця масового відпочинку.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ід час купання не слід робити зайвих рухів, не пірнати, не треба тримати свої м’язи в постійній напрузі, не порушувати ритму дихання, не перевтомлювати себе, не брати участі у великих запливах без необхідних тренувань та дозволу лікаря. Не можна заходити у воду спітнілим або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ісля прийому сонячних ванн, жвавих ігор. Як тільки ви починаєте замерзати, треба негайно вийти з води, енергійно розтертися рушником і швидко одягтися. Категорично заборонено заходити у воду, якщо ви погано почуваєтеся;</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категорично заборонено перебувати біля будівельних майданчиків, кар’є</w:t>
      </w:r>
      <w:proofErr w:type="gramStart"/>
      <w:r w:rsidRPr="008917D1">
        <w:rPr>
          <w:rFonts w:ascii="Georgia" w:eastAsia="Times New Roman" w:hAnsi="Georgia" w:cs="Arial"/>
          <w:i/>
          <w:iCs/>
          <w:color w:val="000000"/>
          <w:sz w:val="27"/>
          <w:szCs w:val="27"/>
          <w:lang w:eastAsia="ru-RU"/>
        </w:rPr>
        <w:t>р</w:t>
      </w:r>
      <w:proofErr w:type="gramEnd"/>
      <w:r w:rsidRPr="008917D1">
        <w:rPr>
          <w:rFonts w:ascii="Georgia" w:eastAsia="Times New Roman" w:hAnsi="Georgia" w:cs="Arial"/>
          <w:i/>
          <w:iCs/>
          <w:color w:val="000000"/>
          <w:sz w:val="27"/>
          <w:szCs w:val="27"/>
          <w:lang w:eastAsia="ru-RU"/>
        </w:rPr>
        <w:t>ів, закинутих будівель для запобігання обрушень будівельних матеріалів й попередження травм та загибелі дітей;</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категорично заборонено вживати алкоголь, наркотичні засоби, тютюнові вироби, стимулятори;</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уникати вживання в їжу грибі</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категорично заборонено брати в руки, нюхати, їсти незнайомі </w:t>
      </w:r>
      <w:proofErr w:type="gramStart"/>
      <w:r w:rsidRPr="008917D1">
        <w:rPr>
          <w:rFonts w:ascii="Georgia" w:eastAsia="Times New Roman" w:hAnsi="Georgia" w:cs="Arial"/>
          <w:i/>
          <w:iCs/>
          <w:color w:val="000000"/>
          <w:sz w:val="27"/>
          <w:szCs w:val="27"/>
          <w:lang w:eastAsia="ru-RU"/>
        </w:rPr>
        <w:t>дик</w:t>
      </w:r>
      <w:proofErr w:type="gramEnd"/>
      <w:r w:rsidRPr="008917D1">
        <w:rPr>
          <w:rFonts w:ascii="Georgia" w:eastAsia="Times New Roman" w:hAnsi="Georgia" w:cs="Arial"/>
          <w:i/>
          <w:iCs/>
          <w:color w:val="000000"/>
          <w:sz w:val="27"/>
          <w:szCs w:val="27"/>
          <w:lang w:eastAsia="ru-RU"/>
        </w:rPr>
        <w:t>і рослини чи паростки квітів, кущів, дерев, що може призвести до отруєння;</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lastRenderedPageBreak/>
        <w:t xml:space="preserve">· пересуватися слід обережно, спокійно. Беручи участь в іграх, не створювати </w:t>
      </w:r>
      <w:proofErr w:type="gramStart"/>
      <w:r w:rsidRPr="008917D1">
        <w:rPr>
          <w:rFonts w:ascii="Georgia" w:eastAsia="Times New Roman" w:hAnsi="Georgia" w:cs="Arial"/>
          <w:i/>
          <w:iCs/>
          <w:color w:val="000000"/>
          <w:sz w:val="27"/>
          <w:szCs w:val="27"/>
          <w:lang w:eastAsia="ru-RU"/>
        </w:rPr>
        <w:t>хаотичного</w:t>
      </w:r>
      <w:proofErr w:type="gramEnd"/>
      <w:r w:rsidRPr="008917D1">
        <w:rPr>
          <w:rFonts w:ascii="Georgia" w:eastAsia="Times New Roman" w:hAnsi="Georgia" w:cs="Arial"/>
          <w:i/>
          <w:iCs/>
          <w:color w:val="000000"/>
          <w:sz w:val="27"/>
          <w:szCs w:val="27"/>
          <w:lang w:eastAsia="ru-RU"/>
        </w:rPr>
        <w:t xml:space="preserve"> руху, не штовхатися, не кричати. На вулиці бути обережним, дивитися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ноги, щоб не впасти в яму чи відкритий каналізаційний люк;</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не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не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ідходити до щитових, не залазити на стовпи з високовольтними проводами – можна отримати удар електрострумом від високовольтних живлень на відстані 5 м;</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бути обережним на дитячих майданчиках,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не виходити на дах багатоповерхівки для попередження падіння дітей із висоти;</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не підходити</w:t>
      </w:r>
      <w:proofErr w:type="gramStart"/>
      <w:r w:rsidRPr="008917D1">
        <w:rPr>
          <w:rFonts w:ascii="Georgia" w:eastAsia="Times New Roman" w:hAnsi="Georgia" w:cs="Arial"/>
          <w:i/>
          <w:iCs/>
          <w:color w:val="000000"/>
          <w:sz w:val="27"/>
          <w:szCs w:val="27"/>
          <w:lang w:eastAsia="ru-RU"/>
        </w:rPr>
        <w:t xml:space="preserve"> Д</w:t>
      </w:r>
      <w:proofErr w:type="gramEnd"/>
      <w:r w:rsidRPr="008917D1">
        <w:rPr>
          <w:rFonts w:ascii="Georgia" w:eastAsia="Times New Roman" w:hAnsi="Georgia" w:cs="Arial"/>
          <w:i/>
          <w:iCs/>
          <w:color w:val="000000"/>
          <w:sz w:val="27"/>
          <w:szCs w:val="27"/>
          <w:lang w:eastAsia="ru-RU"/>
        </w:rPr>
        <w:t>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не спускатися у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ідвали будинків чи інші підземні ходи, катакомби, бомбосховища – там може бути отруйний газ;</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не вступати в контакт із незнайомими тваринами для запобігання отримання укусів </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ід хворих на сказ тварин;</w:t>
      </w:r>
    </w:p>
    <w:p w:rsidR="008917D1" w:rsidRPr="008917D1" w:rsidRDefault="008917D1" w:rsidP="008917D1">
      <w:pPr>
        <w:numPr>
          <w:ilvl w:val="0"/>
          <w:numId w:val="7"/>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застосовувати </w:t>
      </w:r>
      <w:proofErr w:type="gramStart"/>
      <w:r w:rsidRPr="008917D1">
        <w:rPr>
          <w:rFonts w:ascii="Georgia" w:eastAsia="Times New Roman" w:hAnsi="Georgia" w:cs="Arial"/>
          <w:i/>
          <w:iCs/>
          <w:color w:val="000000"/>
          <w:sz w:val="27"/>
          <w:szCs w:val="27"/>
          <w:lang w:eastAsia="ru-RU"/>
        </w:rPr>
        <w:t>вс</w:t>
      </w:r>
      <w:proofErr w:type="gramEnd"/>
      <w:r w:rsidRPr="008917D1">
        <w:rPr>
          <w:rFonts w:ascii="Georgia" w:eastAsia="Times New Roman" w:hAnsi="Georgia" w:cs="Arial"/>
          <w:i/>
          <w:iCs/>
          <w:color w:val="000000"/>
          <w:sz w:val="27"/>
          <w:szCs w:val="27"/>
          <w:lang w:eastAsia="ru-RU"/>
        </w:rPr>
        <w:t>і знання й правила, отримані на уроках основ здоров’я, виховних годинах, навчальних уроках.</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2.2.4.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канікул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замкнутому просторі з чужими людьми, правила попередження правопорушень та насильства над дітьми:</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не розмовляти й не вступати в контакт із незнайомцями, зокрема не передавати їм цінні речі, ключі від дому, навіть якщо </w:t>
      </w:r>
      <w:proofErr w:type="gramStart"/>
      <w:r w:rsidRPr="008917D1">
        <w:rPr>
          <w:rFonts w:ascii="Georgia" w:eastAsia="Times New Roman" w:hAnsi="Georgia" w:cs="Arial"/>
          <w:i/>
          <w:iCs/>
          <w:color w:val="000000"/>
          <w:sz w:val="27"/>
          <w:szCs w:val="27"/>
          <w:lang w:eastAsia="ru-RU"/>
        </w:rPr>
        <w:t>вони</w:t>
      </w:r>
      <w:proofErr w:type="gramEnd"/>
      <w:r w:rsidRPr="008917D1">
        <w:rPr>
          <w:rFonts w:ascii="Georgia" w:eastAsia="Times New Roman" w:hAnsi="Georgia" w:cs="Arial"/>
          <w:i/>
          <w:iCs/>
          <w:color w:val="000000"/>
          <w:sz w:val="27"/>
          <w:szCs w:val="27"/>
          <w:lang w:eastAsia="ru-RU"/>
        </w:rPr>
        <w:t xml:space="preserve"> назвалися представниками міліції. Слід одразу кликати на допомогу й швидко йти до людей;</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не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ідходити до автомобілів із незнайомцями, навіть якщо вони</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запитують дорогу. Скажіть, що не знаєте, і швидко йдіть геть;</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lastRenderedPageBreak/>
        <w:t xml:space="preserve">· перебувати без супроводу дорослих на вулиці дітям до 10-ти років можна до 20 год, </w:t>
      </w:r>
      <w:proofErr w:type="gramStart"/>
      <w:r w:rsidRPr="008917D1">
        <w:rPr>
          <w:rFonts w:ascii="Georgia" w:eastAsia="Times New Roman" w:hAnsi="Georgia" w:cs="Arial"/>
          <w:i/>
          <w:iCs/>
          <w:color w:val="000000"/>
          <w:sz w:val="27"/>
          <w:szCs w:val="27"/>
          <w:lang w:eastAsia="ru-RU"/>
        </w:rPr>
        <w:t>до</w:t>
      </w:r>
      <w:proofErr w:type="gramEnd"/>
      <w:r w:rsidRPr="008917D1">
        <w:rPr>
          <w:rFonts w:ascii="Georgia" w:eastAsia="Times New Roman" w:hAnsi="Georgia" w:cs="Arial"/>
          <w:i/>
          <w:iCs/>
          <w:color w:val="000000"/>
          <w:sz w:val="27"/>
          <w:szCs w:val="27"/>
          <w:lang w:eastAsia="ru-RU"/>
        </w:rPr>
        <w:t xml:space="preserve"> 14-ти років – до 21 год, до 18-ти років – до 22 год.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темну пору сезону – до настання темряви;</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діти мають право не відчиняти двері дому навіть представникам правоохоронних органів. Якщо незнайомець запиту</w:t>
      </w:r>
      <w:proofErr w:type="gramStart"/>
      <w:r w:rsidRPr="008917D1">
        <w:rPr>
          <w:rFonts w:ascii="Georgia" w:eastAsia="Times New Roman" w:hAnsi="Georgia" w:cs="Arial"/>
          <w:i/>
          <w:iCs/>
          <w:color w:val="000000"/>
          <w:sz w:val="27"/>
          <w:szCs w:val="27"/>
          <w:lang w:eastAsia="ru-RU"/>
        </w:rPr>
        <w:t>є,</w:t>
      </w:r>
      <w:proofErr w:type="gramEnd"/>
      <w:r w:rsidRPr="008917D1">
        <w:rPr>
          <w:rFonts w:ascii="Georgia" w:eastAsia="Times New Roman" w:hAnsi="Georgia" w:cs="Arial"/>
          <w:i/>
          <w:iCs/>
          <w:color w:val="000000"/>
          <w:sz w:val="27"/>
          <w:szCs w:val="27"/>
          <w:lang w:eastAsia="ru-RU"/>
        </w:rPr>
        <w:t xml:space="preserve"> чи скоро прийдуть батьки, повідомте, що скоро – вони у сусідів, а в цей час зателефонуйте батькам і двері незнайомцям не відчиняйте;</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бути</w:t>
      </w:r>
      <w:proofErr w:type="gramEnd"/>
      <w:r w:rsidRPr="008917D1">
        <w:rPr>
          <w:rFonts w:ascii="Georgia" w:eastAsia="Times New Roman" w:hAnsi="Georgia" w:cs="Arial"/>
          <w:i/>
          <w:iCs/>
          <w:color w:val="000000"/>
          <w:sz w:val="27"/>
          <w:szCs w:val="27"/>
          <w:lang w:eastAsia="ru-RU"/>
        </w:rPr>
        <w:t xml:space="preserve">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травми; у стосунках із оточуючими керуйтеся толерантними відносинами;</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не заходити в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ід’їзд, ліфт із незнайомими людьми; одразу кликати на допомогу, якщо незнайомець провокує якісь дії щодо вас. Бути уважнішими, оглядатися й перевіряти, чи не слідує за вами хтось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ід час проходу провулків, підземних переходів між домами й тунелями. Якщо за вами хтось іде, зупинитися й відійти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сторону</w:t>
      </w:r>
      <w:proofErr w:type="gramEnd"/>
      <w:r w:rsidRPr="008917D1">
        <w:rPr>
          <w:rFonts w:ascii="Georgia" w:eastAsia="Times New Roman" w:hAnsi="Georgia" w:cs="Arial"/>
          <w:i/>
          <w:iCs/>
          <w:color w:val="000000"/>
          <w:sz w:val="27"/>
          <w:szCs w:val="27"/>
          <w:lang w:eastAsia="ru-RU"/>
        </w:rPr>
        <w:t>, щоб потенційний переслідувач пройшов повз вас;</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перебування на дискотеці, треба завчасно попередити батьків, щоб зустріли вас після заходу; слід керуватися загальними правилами етикету й нормами поведінки, не провокувати оточуючих на агресивну поведінку діями і словами.</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разі небезпечної ситуації звертатися до служби охорони закладу, викликати міліцію за номером 102, зателефонувати батькам;</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не вчиняти дії, що можуть призвести до правопорушень. Неповнолітніми у кримінальному праві вважаються особи віком до 18-ти років. За злочини, вчинені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 xml:space="preserve">ісля настання 14-річного віку, неповнолітні підлягають кримінальній відповідальності; позбавлення волі неповнолітньому може бути призначення строком до 10-ти років; найбільш суворим примусовим заходом виховного характеру с направлення </w:t>
      </w:r>
      <w:proofErr w:type="gramStart"/>
      <w:r w:rsidRPr="008917D1">
        <w:rPr>
          <w:rFonts w:ascii="Georgia" w:eastAsia="Times New Roman" w:hAnsi="Georgia" w:cs="Arial"/>
          <w:i/>
          <w:iCs/>
          <w:color w:val="000000"/>
          <w:sz w:val="27"/>
          <w:szCs w:val="27"/>
          <w:lang w:eastAsia="ru-RU"/>
        </w:rPr>
        <w:t>до</w:t>
      </w:r>
      <w:proofErr w:type="gramEnd"/>
      <w:r w:rsidRPr="008917D1">
        <w:rPr>
          <w:rFonts w:ascii="Georgia" w:eastAsia="Times New Roman" w:hAnsi="Georgia" w:cs="Arial"/>
          <w:i/>
          <w:iCs/>
          <w:color w:val="000000"/>
          <w:sz w:val="27"/>
          <w:szCs w:val="27"/>
          <w:lang w:eastAsia="ru-RU"/>
        </w:rPr>
        <w:t xml:space="preserve"> спеціальних навчально-виховних установ, що здійснюється примусово, незалежно від бажання неповнолітнього чи його батьків;</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батьки неповнолітніх, які не займаються вихованням своїх дітей,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ідлягають адміністративному штрафу в розмірах, передбачених відповідною статтею Карного кодексу України;</w:t>
      </w:r>
    </w:p>
    <w:p w:rsidR="008917D1" w:rsidRPr="008917D1" w:rsidRDefault="008917D1" w:rsidP="008917D1">
      <w:pPr>
        <w:numPr>
          <w:ilvl w:val="0"/>
          <w:numId w:val="8"/>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всеукраїнські гарячі лінії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межах України дзвінки безкоштовні).</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lastRenderedPageBreak/>
        <w:t xml:space="preserve">2.2.5. </w:t>
      </w:r>
      <w:proofErr w:type="gramStart"/>
      <w:r w:rsidRPr="008917D1">
        <w:rPr>
          <w:rFonts w:ascii="Georgia" w:eastAsia="Times New Roman" w:hAnsi="Georgia" w:cs="Arial"/>
          <w:i/>
          <w:iCs/>
          <w:color w:val="000000"/>
          <w:sz w:val="27"/>
          <w:szCs w:val="27"/>
          <w:lang w:eastAsia="ru-RU"/>
        </w:rPr>
        <w:t>П</w:t>
      </w:r>
      <w:proofErr w:type="gramEnd"/>
      <w:r w:rsidRPr="008917D1">
        <w:rPr>
          <w:rFonts w:ascii="Georgia" w:eastAsia="Times New Roman" w:hAnsi="Georgia" w:cs="Arial"/>
          <w:i/>
          <w:iCs/>
          <w:color w:val="000000"/>
          <w:sz w:val="27"/>
          <w:szCs w:val="27"/>
          <w:lang w:eastAsia="ru-RU"/>
        </w:rPr>
        <w:t>ід час канікул учні повинні виконувати правила запобігання захворювань на грип, інфекційні й кишкові захворювання, педикульоз тощо:</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при нездужанні не виходити з дому, щоб не заражати інших людей, і викликати лі</w:t>
      </w:r>
      <w:proofErr w:type="gramStart"/>
      <w:r w:rsidRPr="008917D1">
        <w:rPr>
          <w:rFonts w:ascii="Georgia" w:eastAsia="Times New Roman" w:hAnsi="Georgia" w:cs="Arial"/>
          <w:i/>
          <w:iCs/>
          <w:color w:val="000000"/>
          <w:sz w:val="27"/>
          <w:szCs w:val="27"/>
          <w:lang w:eastAsia="ru-RU"/>
        </w:rPr>
        <w:t>каря</w:t>
      </w:r>
      <w:proofErr w:type="gramEnd"/>
      <w:r w:rsidRPr="008917D1">
        <w:rPr>
          <w:rFonts w:ascii="Georgia" w:eastAsia="Times New Roman" w:hAnsi="Georgia" w:cs="Arial"/>
          <w:i/>
          <w:iCs/>
          <w:color w:val="000000"/>
          <w:sz w:val="27"/>
          <w:szCs w:val="27"/>
          <w:lang w:eastAsia="ru-RU"/>
        </w:rPr>
        <w:t>;</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хворому</w:t>
      </w:r>
      <w:proofErr w:type="gramEnd"/>
      <w:r w:rsidRPr="008917D1">
        <w:rPr>
          <w:rFonts w:ascii="Georgia" w:eastAsia="Times New Roman" w:hAnsi="Georgia" w:cs="Arial"/>
          <w:i/>
          <w:iCs/>
          <w:color w:val="000000"/>
          <w:sz w:val="27"/>
          <w:szCs w:val="27"/>
          <w:lang w:eastAsia="ru-RU"/>
        </w:rPr>
        <w:t xml:space="preserve"> виділити окреме ліжко, посуд, білизну;</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приміщення постійно провітрювати;</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разі контакту із хворим одягати марлеву маску;</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хворому</w:t>
      </w:r>
      <w:proofErr w:type="gramEnd"/>
      <w:r w:rsidRPr="008917D1">
        <w:rPr>
          <w:rFonts w:ascii="Georgia" w:eastAsia="Times New Roman" w:hAnsi="Georgia" w:cs="Arial"/>
          <w:i/>
          <w:iCs/>
          <w:color w:val="000000"/>
          <w:sz w:val="27"/>
          <w:szCs w:val="27"/>
          <w:lang w:eastAsia="ru-RU"/>
        </w:rPr>
        <w:t xml:space="preserve"> слід дотримуватися постільного режиму;</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вживати заходів </w:t>
      </w:r>
      <w:proofErr w:type="gramStart"/>
      <w:r w:rsidRPr="008917D1">
        <w:rPr>
          <w:rFonts w:ascii="Georgia" w:eastAsia="Times New Roman" w:hAnsi="Georgia" w:cs="Arial"/>
          <w:i/>
          <w:iCs/>
          <w:color w:val="000000"/>
          <w:sz w:val="27"/>
          <w:szCs w:val="27"/>
          <w:lang w:eastAsia="ru-RU"/>
        </w:rPr>
        <w:t>проф</w:t>
      </w:r>
      <w:proofErr w:type="gramEnd"/>
      <w:r w:rsidRPr="008917D1">
        <w:rPr>
          <w:rFonts w:ascii="Georgia" w:eastAsia="Times New Roman" w:hAnsi="Georgia" w:cs="Arial"/>
          <w:i/>
          <w:iCs/>
          <w:color w:val="000000"/>
          <w:sz w:val="27"/>
          <w:szCs w:val="27"/>
          <w:lang w:eastAsia="ru-RU"/>
        </w:rPr>
        <w:t>ілактики: їсти мед, малину, цибулю, часник; чітко виконувати рекомендації лікаря;</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постійно мити руки з милом перед їжею;</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не їсти</w:t>
      </w:r>
      <w:proofErr w:type="gramEnd"/>
      <w:r w:rsidRPr="008917D1">
        <w:rPr>
          <w:rFonts w:ascii="Georgia" w:eastAsia="Times New Roman" w:hAnsi="Georgia" w:cs="Arial"/>
          <w:i/>
          <w:iCs/>
          <w:color w:val="000000"/>
          <w:sz w:val="27"/>
          <w:szCs w:val="27"/>
          <w:lang w:eastAsia="ru-RU"/>
        </w:rPr>
        <w:t xml:space="preserve"> брудних овочів та фруктів, ретельно їх мити й ошпарювати;</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для запобігання захворювання на педикульоз, регулярно мити голову; довге волосся у дівчат має бути зібране у зачіску, не користуватися засобами особистої гі</w:t>
      </w:r>
      <w:proofErr w:type="gramStart"/>
      <w:r w:rsidRPr="008917D1">
        <w:rPr>
          <w:rFonts w:ascii="Georgia" w:eastAsia="Times New Roman" w:hAnsi="Georgia" w:cs="Arial"/>
          <w:i/>
          <w:iCs/>
          <w:color w:val="000000"/>
          <w:sz w:val="27"/>
          <w:szCs w:val="27"/>
          <w:lang w:eastAsia="ru-RU"/>
        </w:rPr>
        <w:t>г</w:t>
      </w:r>
      <w:proofErr w:type="gramEnd"/>
      <w:r w:rsidRPr="008917D1">
        <w:rPr>
          <w:rFonts w:ascii="Georgia" w:eastAsia="Times New Roman" w:hAnsi="Georgia" w:cs="Arial"/>
          <w:i/>
          <w:iCs/>
          <w:color w:val="000000"/>
          <w:sz w:val="27"/>
          <w:szCs w:val="27"/>
          <w:lang w:eastAsia="ru-RU"/>
        </w:rPr>
        <w:t>ієни (гребінцем) інших осіб, а також не передавати свої засоби гігієни іншим. Не міряти й не носити чужого одягу, головних уборі</w:t>
      </w:r>
      <w:proofErr w:type="gramStart"/>
      <w:r w:rsidRPr="008917D1">
        <w:rPr>
          <w:rFonts w:ascii="Georgia" w:eastAsia="Times New Roman" w:hAnsi="Georgia" w:cs="Arial"/>
          <w:i/>
          <w:iCs/>
          <w:color w:val="000000"/>
          <w:sz w:val="27"/>
          <w:szCs w:val="27"/>
          <w:lang w:eastAsia="ru-RU"/>
        </w:rPr>
        <w:t>в</w:t>
      </w:r>
      <w:proofErr w:type="gramEnd"/>
      <w:r w:rsidRPr="008917D1">
        <w:rPr>
          <w:rFonts w:ascii="Georgia" w:eastAsia="Times New Roman" w:hAnsi="Georgia" w:cs="Arial"/>
          <w:i/>
          <w:iCs/>
          <w:color w:val="000000"/>
          <w:sz w:val="27"/>
          <w:szCs w:val="27"/>
          <w:lang w:eastAsia="ru-RU"/>
        </w:rPr>
        <w:t>, а також не передавати свого одягу іншим;</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не вживати самостійно медичних препаратів, не рекомендованих лі</w:t>
      </w:r>
      <w:proofErr w:type="gramStart"/>
      <w:r w:rsidRPr="008917D1">
        <w:rPr>
          <w:rFonts w:ascii="Georgia" w:eastAsia="Times New Roman" w:hAnsi="Georgia" w:cs="Arial"/>
          <w:i/>
          <w:iCs/>
          <w:color w:val="000000"/>
          <w:sz w:val="27"/>
          <w:szCs w:val="27"/>
          <w:lang w:eastAsia="ru-RU"/>
        </w:rPr>
        <w:t>карем</w:t>
      </w:r>
      <w:proofErr w:type="gramEnd"/>
      <w:r w:rsidRPr="008917D1">
        <w:rPr>
          <w:rFonts w:ascii="Georgia" w:eastAsia="Times New Roman" w:hAnsi="Georgia" w:cs="Arial"/>
          <w:i/>
          <w:iCs/>
          <w:color w:val="000000"/>
          <w:sz w:val="27"/>
          <w:szCs w:val="27"/>
          <w:lang w:eastAsia="ru-RU"/>
        </w:rPr>
        <w:t>;</w:t>
      </w:r>
    </w:p>
    <w:p w:rsidR="008917D1" w:rsidRPr="008917D1" w:rsidRDefault="008917D1" w:rsidP="008917D1">
      <w:pPr>
        <w:numPr>
          <w:ilvl w:val="0"/>
          <w:numId w:val="9"/>
        </w:numPr>
        <w:shd w:val="clear" w:color="auto" w:fill="E7F0F5"/>
        <w:spacing w:after="160" w:line="240" w:lineRule="auto"/>
        <w:ind w:left="0"/>
        <w:rPr>
          <w:rFonts w:ascii="Calibri" w:eastAsia="Times New Roman" w:hAnsi="Calibri" w:cs="Arial"/>
          <w:color w:val="646464"/>
          <w:sz w:val="23"/>
          <w:szCs w:val="23"/>
          <w:lang w:eastAsia="ru-RU"/>
        </w:rPr>
      </w:pPr>
      <w:r w:rsidRPr="008917D1">
        <w:rPr>
          <w:rFonts w:ascii="Georgia" w:eastAsia="Times New Roman" w:hAnsi="Georgia" w:cs="Arial"/>
          <w:i/>
          <w:iCs/>
          <w:color w:val="000000"/>
          <w:sz w:val="27"/>
          <w:szCs w:val="27"/>
          <w:lang w:eastAsia="ru-RU"/>
        </w:rPr>
        <w:t xml:space="preserve">· якщо ви погано почуваєтеся, а дорослих немає поряд, слід викликати швидку медичну допомогу за номером 103, описавши </w:t>
      </w:r>
      <w:proofErr w:type="gramStart"/>
      <w:r w:rsidRPr="008917D1">
        <w:rPr>
          <w:rFonts w:ascii="Georgia" w:eastAsia="Times New Roman" w:hAnsi="Georgia" w:cs="Arial"/>
          <w:i/>
          <w:iCs/>
          <w:color w:val="000000"/>
          <w:sz w:val="27"/>
          <w:szCs w:val="27"/>
          <w:lang w:eastAsia="ru-RU"/>
        </w:rPr>
        <w:t>св</w:t>
      </w:r>
      <w:proofErr w:type="gramEnd"/>
      <w:r w:rsidRPr="008917D1">
        <w:rPr>
          <w:rFonts w:ascii="Georgia" w:eastAsia="Times New Roman" w:hAnsi="Georgia" w:cs="Arial"/>
          <w:i/>
          <w:iCs/>
          <w:color w:val="000000"/>
          <w:sz w:val="27"/>
          <w:szCs w:val="27"/>
          <w:lang w:eastAsia="ru-RU"/>
        </w:rPr>
        <w:t>ій стан, назвавши номер свого телефону, домашню адресу, прізвище, ім’я, а також зателефонувати батькам.</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b/>
          <w:bCs/>
          <w:i/>
          <w:iCs/>
          <w:color w:val="000000"/>
          <w:sz w:val="27"/>
          <w:szCs w:val="27"/>
          <w:lang w:eastAsia="ru-RU"/>
        </w:rPr>
        <w:t>3. Вимоги безпеки життєдіяльності учнів при виникненні надзвичайної або аварійної ситуації.</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3.1. Не панікувати, не кричати, не метушитися, а </w:t>
      </w:r>
      <w:proofErr w:type="gramStart"/>
      <w:r w:rsidRPr="008917D1">
        <w:rPr>
          <w:rFonts w:ascii="Georgia" w:eastAsia="Times New Roman" w:hAnsi="Georgia" w:cs="Arial"/>
          <w:i/>
          <w:iCs/>
          <w:color w:val="000000"/>
          <w:sz w:val="27"/>
          <w:szCs w:val="27"/>
          <w:lang w:eastAsia="ru-RU"/>
        </w:rPr>
        <w:t>ч</w:t>
      </w:r>
      <w:proofErr w:type="gramEnd"/>
      <w:r w:rsidRPr="008917D1">
        <w:rPr>
          <w:rFonts w:ascii="Georgia" w:eastAsia="Times New Roman" w:hAnsi="Georgia" w:cs="Arial"/>
          <w:i/>
          <w:iCs/>
          <w:color w:val="000000"/>
          <w:sz w:val="27"/>
          <w:szCs w:val="27"/>
          <w:lang w:eastAsia="ru-RU"/>
        </w:rPr>
        <w:t>ітко і спокійно виконувати вказівки дорослих, які перебувають поряд.</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3.2. Слід зателефонувати батькам, коротко описати ситуацію, повідомити про місце свого перебування.</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3.3. Якщо ситуація вийшла з-під контролю дорослих, потрібно зателефонувати до служб екстреної допомоги за телефонами:</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101– пожежна охорона;</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102 – міліція;</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lastRenderedPageBreak/>
        <w:t>103 – швидка медична допомога;</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104– газова служба;</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коротко описати ситуацію, назвати адресу, де сталася надзвичайна ситуація, а також своє </w:t>
      </w:r>
      <w:proofErr w:type="gramStart"/>
      <w:r w:rsidRPr="008917D1">
        <w:rPr>
          <w:rFonts w:ascii="Georgia" w:eastAsia="Times New Roman" w:hAnsi="Georgia" w:cs="Arial"/>
          <w:i/>
          <w:iCs/>
          <w:color w:val="000000"/>
          <w:sz w:val="27"/>
          <w:szCs w:val="27"/>
          <w:lang w:eastAsia="ru-RU"/>
        </w:rPr>
        <w:t>пр</w:t>
      </w:r>
      <w:proofErr w:type="gramEnd"/>
      <w:r w:rsidRPr="008917D1">
        <w:rPr>
          <w:rFonts w:ascii="Georgia" w:eastAsia="Times New Roman" w:hAnsi="Georgia" w:cs="Arial"/>
          <w:i/>
          <w:iCs/>
          <w:color w:val="000000"/>
          <w:sz w:val="27"/>
          <w:szCs w:val="27"/>
          <w:lang w:eastAsia="ru-RU"/>
        </w:rPr>
        <w:t>ізвище, ім’я, номер свого телефону.</w:t>
      </w:r>
    </w:p>
    <w:p w:rsidR="008917D1" w:rsidRPr="008917D1" w:rsidRDefault="008917D1" w:rsidP="008917D1">
      <w:pPr>
        <w:shd w:val="clear" w:color="auto" w:fill="E7F0F5"/>
        <w:spacing w:after="160" w:line="240" w:lineRule="auto"/>
        <w:rPr>
          <w:rFonts w:ascii="Calibri" w:eastAsia="Times New Roman" w:hAnsi="Calibri" w:cs="Arial"/>
          <w:color w:val="000000"/>
          <w:sz w:val="23"/>
          <w:szCs w:val="23"/>
          <w:lang w:eastAsia="ru-RU"/>
        </w:rPr>
      </w:pPr>
      <w:r w:rsidRPr="008917D1">
        <w:rPr>
          <w:rFonts w:ascii="Georgia" w:eastAsia="Times New Roman" w:hAnsi="Georgia" w:cs="Arial"/>
          <w:i/>
          <w:iCs/>
          <w:color w:val="000000"/>
          <w:sz w:val="27"/>
          <w:szCs w:val="27"/>
          <w:lang w:eastAsia="ru-RU"/>
        </w:rPr>
        <w:t xml:space="preserve">3.4. </w:t>
      </w:r>
      <w:proofErr w:type="gramStart"/>
      <w:r w:rsidRPr="008917D1">
        <w:rPr>
          <w:rFonts w:ascii="Georgia" w:eastAsia="Times New Roman" w:hAnsi="Georgia" w:cs="Arial"/>
          <w:i/>
          <w:iCs/>
          <w:color w:val="000000"/>
          <w:sz w:val="27"/>
          <w:szCs w:val="27"/>
          <w:lang w:eastAsia="ru-RU"/>
        </w:rPr>
        <w:t>У</w:t>
      </w:r>
      <w:proofErr w:type="gramEnd"/>
      <w:r w:rsidRPr="008917D1">
        <w:rPr>
          <w:rFonts w:ascii="Georgia" w:eastAsia="Times New Roman" w:hAnsi="Georgia" w:cs="Arial"/>
          <w:i/>
          <w:iCs/>
          <w:color w:val="000000"/>
          <w:sz w:val="27"/>
          <w:szCs w:val="27"/>
          <w:lang w:eastAsia="ru-RU"/>
        </w:rPr>
        <w:t xml:space="preserve"> </w:t>
      </w:r>
      <w:proofErr w:type="gramStart"/>
      <w:r w:rsidRPr="008917D1">
        <w:rPr>
          <w:rFonts w:ascii="Georgia" w:eastAsia="Times New Roman" w:hAnsi="Georgia" w:cs="Arial"/>
          <w:i/>
          <w:iCs/>
          <w:color w:val="000000"/>
          <w:sz w:val="27"/>
          <w:szCs w:val="27"/>
          <w:lang w:eastAsia="ru-RU"/>
        </w:rPr>
        <w:t>раз</w:t>
      </w:r>
      <w:proofErr w:type="gramEnd"/>
      <w:r w:rsidRPr="008917D1">
        <w:rPr>
          <w:rFonts w:ascii="Georgia" w:eastAsia="Times New Roman" w:hAnsi="Georgia" w:cs="Arial"/>
          <w:i/>
          <w:iCs/>
          <w:color w:val="000000"/>
          <w:sz w:val="27"/>
          <w:szCs w:val="27"/>
          <w:lang w:eastAsia="ru-RU"/>
        </w:rPr>
        <w:t>і можливості слід залишити територію аварійної небезпеки.</w:t>
      </w:r>
    </w:p>
    <w:p w:rsidR="00E53373" w:rsidRDefault="00E53373"/>
    <w:sectPr w:rsidR="00E53373" w:rsidSect="00715929">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0A3"/>
    <w:multiLevelType w:val="multilevel"/>
    <w:tmpl w:val="469A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B3105"/>
    <w:multiLevelType w:val="multilevel"/>
    <w:tmpl w:val="A9B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EA3405"/>
    <w:multiLevelType w:val="multilevel"/>
    <w:tmpl w:val="9DBE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C24385"/>
    <w:multiLevelType w:val="multilevel"/>
    <w:tmpl w:val="0182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8939A2"/>
    <w:multiLevelType w:val="multilevel"/>
    <w:tmpl w:val="89EC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0F6DF7"/>
    <w:multiLevelType w:val="multilevel"/>
    <w:tmpl w:val="B544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AC1"/>
    <w:multiLevelType w:val="multilevel"/>
    <w:tmpl w:val="35B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B2166"/>
    <w:multiLevelType w:val="multilevel"/>
    <w:tmpl w:val="05BE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567C29"/>
    <w:multiLevelType w:val="multilevel"/>
    <w:tmpl w:val="FD7A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displayVerticalDrawingGridEvery w:val="2"/>
  <w:characterSpacingControl w:val="doNotCompress"/>
  <w:compat/>
  <w:rsids>
    <w:rsidRoot w:val="008917D1"/>
    <w:rsid w:val="000000FC"/>
    <w:rsid w:val="00000351"/>
    <w:rsid w:val="00001422"/>
    <w:rsid w:val="00003FDC"/>
    <w:rsid w:val="0000455F"/>
    <w:rsid w:val="00004790"/>
    <w:rsid w:val="00005BBD"/>
    <w:rsid w:val="00007160"/>
    <w:rsid w:val="000073A9"/>
    <w:rsid w:val="0001076A"/>
    <w:rsid w:val="000113B9"/>
    <w:rsid w:val="00012AD6"/>
    <w:rsid w:val="00012D8D"/>
    <w:rsid w:val="000149D4"/>
    <w:rsid w:val="00014B12"/>
    <w:rsid w:val="00015DAB"/>
    <w:rsid w:val="0001646F"/>
    <w:rsid w:val="00016CC1"/>
    <w:rsid w:val="00016D1B"/>
    <w:rsid w:val="00017097"/>
    <w:rsid w:val="00020843"/>
    <w:rsid w:val="00020C79"/>
    <w:rsid w:val="00020E5A"/>
    <w:rsid w:val="00024E04"/>
    <w:rsid w:val="00025E67"/>
    <w:rsid w:val="000263F8"/>
    <w:rsid w:val="0003306A"/>
    <w:rsid w:val="00033F9A"/>
    <w:rsid w:val="000341EE"/>
    <w:rsid w:val="0003505F"/>
    <w:rsid w:val="00035948"/>
    <w:rsid w:val="00035D56"/>
    <w:rsid w:val="00035EF1"/>
    <w:rsid w:val="00036E30"/>
    <w:rsid w:val="000376A4"/>
    <w:rsid w:val="00040D7F"/>
    <w:rsid w:val="000423B1"/>
    <w:rsid w:val="00043303"/>
    <w:rsid w:val="000440F2"/>
    <w:rsid w:val="000449C0"/>
    <w:rsid w:val="00047872"/>
    <w:rsid w:val="00047A16"/>
    <w:rsid w:val="00051D28"/>
    <w:rsid w:val="00056AF8"/>
    <w:rsid w:val="000575E2"/>
    <w:rsid w:val="00062F30"/>
    <w:rsid w:val="000641FF"/>
    <w:rsid w:val="00066457"/>
    <w:rsid w:val="00071574"/>
    <w:rsid w:val="0007342A"/>
    <w:rsid w:val="00074BDA"/>
    <w:rsid w:val="00074ECE"/>
    <w:rsid w:val="000757F9"/>
    <w:rsid w:val="000766F8"/>
    <w:rsid w:val="00082875"/>
    <w:rsid w:val="00082F83"/>
    <w:rsid w:val="0008312E"/>
    <w:rsid w:val="00083A5E"/>
    <w:rsid w:val="00083D67"/>
    <w:rsid w:val="00083E61"/>
    <w:rsid w:val="00084DB9"/>
    <w:rsid w:val="00085CCC"/>
    <w:rsid w:val="00085FB3"/>
    <w:rsid w:val="0008644B"/>
    <w:rsid w:val="000868EA"/>
    <w:rsid w:val="00086CEA"/>
    <w:rsid w:val="000903E8"/>
    <w:rsid w:val="00090A90"/>
    <w:rsid w:val="00094E9F"/>
    <w:rsid w:val="000A4B32"/>
    <w:rsid w:val="000A4C10"/>
    <w:rsid w:val="000A53B6"/>
    <w:rsid w:val="000A5F3A"/>
    <w:rsid w:val="000A697D"/>
    <w:rsid w:val="000A7DEF"/>
    <w:rsid w:val="000B1E1D"/>
    <w:rsid w:val="000B2D86"/>
    <w:rsid w:val="000B39B4"/>
    <w:rsid w:val="000C38DF"/>
    <w:rsid w:val="000C38F7"/>
    <w:rsid w:val="000C62B1"/>
    <w:rsid w:val="000C67B5"/>
    <w:rsid w:val="000C7B89"/>
    <w:rsid w:val="000D11B3"/>
    <w:rsid w:val="000D2502"/>
    <w:rsid w:val="000D50CD"/>
    <w:rsid w:val="000D50D0"/>
    <w:rsid w:val="000D50FA"/>
    <w:rsid w:val="000D6AA3"/>
    <w:rsid w:val="000D6D1B"/>
    <w:rsid w:val="000D71C2"/>
    <w:rsid w:val="000D7223"/>
    <w:rsid w:val="000D7783"/>
    <w:rsid w:val="000E0580"/>
    <w:rsid w:val="000E0FAA"/>
    <w:rsid w:val="000E28F5"/>
    <w:rsid w:val="000E2AD8"/>
    <w:rsid w:val="000E495C"/>
    <w:rsid w:val="000E7B40"/>
    <w:rsid w:val="000F05EE"/>
    <w:rsid w:val="000F06F7"/>
    <w:rsid w:val="000F1D00"/>
    <w:rsid w:val="000F4316"/>
    <w:rsid w:val="000F4B31"/>
    <w:rsid w:val="000F5D66"/>
    <w:rsid w:val="000F7B70"/>
    <w:rsid w:val="00100987"/>
    <w:rsid w:val="001036E4"/>
    <w:rsid w:val="00103B21"/>
    <w:rsid w:val="00110289"/>
    <w:rsid w:val="00111150"/>
    <w:rsid w:val="00111879"/>
    <w:rsid w:val="001119D1"/>
    <w:rsid w:val="001125B2"/>
    <w:rsid w:val="00112BF3"/>
    <w:rsid w:val="001140B2"/>
    <w:rsid w:val="00114966"/>
    <w:rsid w:val="00115B03"/>
    <w:rsid w:val="00116169"/>
    <w:rsid w:val="00117234"/>
    <w:rsid w:val="00121FC6"/>
    <w:rsid w:val="00122590"/>
    <w:rsid w:val="00122EDA"/>
    <w:rsid w:val="00123CA2"/>
    <w:rsid w:val="00124E22"/>
    <w:rsid w:val="00124EF1"/>
    <w:rsid w:val="00125AF4"/>
    <w:rsid w:val="00125DA9"/>
    <w:rsid w:val="00126285"/>
    <w:rsid w:val="001262DE"/>
    <w:rsid w:val="00126461"/>
    <w:rsid w:val="00126A5A"/>
    <w:rsid w:val="001278BB"/>
    <w:rsid w:val="001315B3"/>
    <w:rsid w:val="001323BA"/>
    <w:rsid w:val="00132926"/>
    <w:rsid w:val="00132953"/>
    <w:rsid w:val="0013350E"/>
    <w:rsid w:val="00136ABD"/>
    <w:rsid w:val="00136FA4"/>
    <w:rsid w:val="001408FE"/>
    <w:rsid w:val="00141D57"/>
    <w:rsid w:val="00141D7E"/>
    <w:rsid w:val="001426A4"/>
    <w:rsid w:val="0014312C"/>
    <w:rsid w:val="001440B1"/>
    <w:rsid w:val="00144D2F"/>
    <w:rsid w:val="00145F34"/>
    <w:rsid w:val="001467B4"/>
    <w:rsid w:val="001516AD"/>
    <w:rsid w:val="00152517"/>
    <w:rsid w:val="0015287E"/>
    <w:rsid w:val="001529C1"/>
    <w:rsid w:val="001530D5"/>
    <w:rsid w:val="00153F18"/>
    <w:rsid w:val="00154715"/>
    <w:rsid w:val="0015489E"/>
    <w:rsid w:val="001558CC"/>
    <w:rsid w:val="001562B5"/>
    <w:rsid w:val="001562EB"/>
    <w:rsid w:val="0016251B"/>
    <w:rsid w:val="00162606"/>
    <w:rsid w:val="001629A5"/>
    <w:rsid w:val="00163745"/>
    <w:rsid w:val="00165EEF"/>
    <w:rsid w:val="00165FF5"/>
    <w:rsid w:val="0016614F"/>
    <w:rsid w:val="0016630C"/>
    <w:rsid w:val="001669AC"/>
    <w:rsid w:val="00170057"/>
    <w:rsid w:val="00170608"/>
    <w:rsid w:val="00170C32"/>
    <w:rsid w:val="00171C7B"/>
    <w:rsid w:val="00172A2F"/>
    <w:rsid w:val="0017472E"/>
    <w:rsid w:val="001768F8"/>
    <w:rsid w:val="00176F0E"/>
    <w:rsid w:val="00177021"/>
    <w:rsid w:val="0018017F"/>
    <w:rsid w:val="001809EE"/>
    <w:rsid w:val="001811E5"/>
    <w:rsid w:val="001830C2"/>
    <w:rsid w:val="00183CAA"/>
    <w:rsid w:val="00183EB4"/>
    <w:rsid w:val="00185026"/>
    <w:rsid w:val="001851E1"/>
    <w:rsid w:val="00185B48"/>
    <w:rsid w:val="00185D92"/>
    <w:rsid w:val="00187E17"/>
    <w:rsid w:val="00192C71"/>
    <w:rsid w:val="00195E6A"/>
    <w:rsid w:val="0019681B"/>
    <w:rsid w:val="001A0BAB"/>
    <w:rsid w:val="001A2456"/>
    <w:rsid w:val="001A3884"/>
    <w:rsid w:val="001A3956"/>
    <w:rsid w:val="001A557C"/>
    <w:rsid w:val="001A6E0B"/>
    <w:rsid w:val="001A7728"/>
    <w:rsid w:val="001A783C"/>
    <w:rsid w:val="001B1C6A"/>
    <w:rsid w:val="001B300E"/>
    <w:rsid w:val="001B3E8D"/>
    <w:rsid w:val="001B4425"/>
    <w:rsid w:val="001B4951"/>
    <w:rsid w:val="001B4AF2"/>
    <w:rsid w:val="001B5293"/>
    <w:rsid w:val="001B5B71"/>
    <w:rsid w:val="001C0742"/>
    <w:rsid w:val="001C1BF3"/>
    <w:rsid w:val="001C384C"/>
    <w:rsid w:val="001C39D0"/>
    <w:rsid w:val="001C3CA1"/>
    <w:rsid w:val="001C53EE"/>
    <w:rsid w:val="001C634E"/>
    <w:rsid w:val="001C65C3"/>
    <w:rsid w:val="001C7149"/>
    <w:rsid w:val="001D1DF2"/>
    <w:rsid w:val="001D275A"/>
    <w:rsid w:val="001D30B2"/>
    <w:rsid w:val="001D33CA"/>
    <w:rsid w:val="001D440D"/>
    <w:rsid w:val="001D45D5"/>
    <w:rsid w:val="001D46A9"/>
    <w:rsid w:val="001D6200"/>
    <w:rsid w:val="001E0719"/>
    <w:rsid w:val="001E13FB"/>
    <w:rsid w:val="001E3618"/>
    <w:rsid w:val="001E4368"/>
    <w:rsid w:val="001E4ABE"/>
    <w:rsid w:val="001E59D4"/>
    <w:rsid w:val="001E74A8"/>
    <w:rsid w:val="001F020D"/>
    <w:rsid w:val="001F2711"/>
    <w:rsid w:val="001F65DF"/>
    <w:rsid w:val="001F668F"/>
    <w:rsid w:val="001F6F25"/>
    <w:rsid w:val="001F7194"/>
    <w:rsid w:val="00201BDF"/>
    <w:rsid w:val="002024DB"/>
    <w:rsid w:val="0020265A"/>
    <w:rsid w:val="002036AD"/>
    <w:rsid w:val="00204E8E"/>
    <w:rsid w:val="00204FA4"/>
    <w:rsid w:val="002051C9"/>
    <w:rsid w:val="00205B94"/>
    <w:rsid w:val="00206D04"/>
    <w:rsid w:val="00212630"/>
    <w:rsid w:val="00212F12"/>
    <w:rsid w:val="00212F93"/>
    <w:rsid w:val="00213282"/>
    <w:rsid w:val="002145C5"/>
    <w:rsid w:val="00217BF7"/>
    <w:rsid w:val="002203C1"/>
    <w:rsid w:val="002205D7"/>
    <w:rsid w:val="00220E22"/>
    <w:rsid w:val="00221886"/>
    <w:rsid w:val="00222668"/>
    <w:rsid w:val="00223594"/>
    <w:rsid w:val="002245C0"/>
    <w:rsid w:val="00225E27"/>
    <w:rsid w:val="00226C01"/>
    <w:rsid w:val="00226F26"/>
    <w:rsid w:val="00230FA4"/>
    <w:rsid w:val="0023191C"/>
    <w:rsid w:val="00231997"/>
    <w:rsid w:val="00232AC8"/>
    <w:rsid w:val="00232CA5"/>
    <w:rsid w:val="002359E3"/>
    <w:rsid w:val="00236385"/>
    <w:rsid w:val="002369D7"/>
    <w:rsid w:val="0024130B"/>
    <w:rsid w:val="00241ED8"/>
    <w:rsid w:val="00242833"/>
    <w:rsid w:val="00243287"/>
    <w:rsid w:val="002443BC"/>
    <w:rsid w:val="00244737"/>
    <w:rsid w:val="00244DE0"/>
    <w:rsid w:val="00246277"/>
    <w:rsid w:val="00246ABD"/>
    <w:rsid w:val="00246AC3"/>
    <w:rsid w:val="00246E76"/>
    <w:rsid w:val="00251003"/>
    <w:rsid w:val="00251A09"/>
    <w:rsid w:val="00251CBE"/>
    <w:rsid w:val="00252115"/>
    <w:rsid w:val="00252349"/>
    <w:rsid w:val="00252779"/>
    <w:rsid w:val="00252890"/>
    <w:rsid w:val="00252B58"/>
    <w:rsid w:val="0025351B"/>
    <w:rsid w:val="00253919"/>
    <w:rsid w:val="0025439D"/>
    <w:rsid w:val="00254A11"/>
    <w:rsid w:val="00255259"/>
    <w:rsid w:val="00257BCF"/>
    <w:rsid w:val="00261A91"/>
    <w:rsid w:val="00261DE9"/>
    <w:rsid w:val="00264839"/>
    <w:rsid w:val="00266FED"/>
    <w:rsid w:val="002702FA"/>
    <w:rsid w:val="00273A3E"/>
    <w:rsid w:val="00273BDB"/>
    <w:rsid w:val="00275921"/>
    <w:rsid w:val="002770DA"/>
    <w:rsid w:val="0027729A"/>
    <w:rsid w:val="002778DC"/>
    <w:rsid w:val="00277FF8"/>
    <w:rsid w:val="00281935"/>
    <w:rsid w:val="00281AA9"/>
    <w:rsid w:val="002830FF"/>
    <w:rsid w:val="00283ADD"/>
    <w:rsid w:val="00284221"/>
    <w:rsid w:val="00287950"/>
    <w:rsid w:val="00290E17"/>
    <w:rsid w:val="00290F73"/>
    <w:rsid w:val="00291193"/>
    <w:rsid w:val="002916AE"/>
    <w:rsid w:val="002918C8"/>
    <w:rsid w:val="0029232D"/>
    <w:rsid w:val="002923DC"/>
    <w:rsid w:val="002924AA"/>
    <w:rsid w:val="0029287A"/>
    <w:rsid w:val="00292C5A"/>
    <w:rsid w:val="00293439"/>
    <w:rsid w:val="002978F0"/>
    <w:rsid w:val="002979F5"/>
    <w:rsid w:val="002A13FF"/>
    <w:rsid w:val="002A42E3"/>
    <w:rsid w:val="002A440F"/>
    <w:rsid w:val="002A4814"/>
    <w:rsid w:val="002A5A81"/>
    <w:rsid w:val="002A7DAD"/>
    <w:rsid w:val="002B475E"/>
    <w:rsid w:val="002B528F"/>
    <w:rsid w:val="002B788C"/>
    <w:rsid w:val="002B7A42"/>
    <w:rsid w:val="002C1D76"/>
    <w:rsid w:val="002C32B6"/>
    <w:rsid w:val="002C4564"/>
    <w:rsid w:val="002C506A"/>
    <w:rsid w:val="002C582F"/>
    <w:rsid w:val="002C5EAB"/>
    <w:rsid w:val="002C78D0"/>
    <w:rsid w:val="002D025B"/>
    <w:rsid w:val="002D0417"/>
    <w:rsid w:val="002D175C"/>
    <w:rsid w:val="002D1C7C"/>
    <w:rsid w:val="002D29DE"/>
    <w:rsid w:val="002D2B8D"/>
    <w:rsid w:val="002D3EDE"/>
    <w:rsid w:val="002E08F1"/>
    <w:rsid w:val="002E1D95"/>
    <w:rsid w:val="002E2ECB"/>
    <w:rsid w:val="002E3B0A"/>
    <w:rsid w:val="002E47BF"/>
    <w:rsid w:val="002E4C83"/>
    <w:rsid w:val="002E515E"/>
    <w:rsid w:val="002E5644"/>
    <w:rsid w:val="002E760A"/>
    <w:rsid w:val="002F0C32"/>
    <w:rsid w:val="002F206B"/>
    <w:rsid w:val="002F430F"/>
    <w:rsid w:val="002F4764"/>
    <w:rsid w:val="002F4CFE"/>
    <w:rsid w:val="002F5A4A"/>
    <w:rsid w:val="002F716C"/>
    <w:rsid w:val="0030080D"/>
    <w:rsid w:val="003010FF"/>
    <w:rsid w:val="00302C34"/>
    <w:rsid w:val="0030673A"/>
    <w:rsid w:val="003072DE"/>
    <w:rsid w:val="0030755F"/>
    <w:rsid w:val="00310AE4"/>
    <w:rsid w:val="00310ED5"/>
    <w:rsid w:val="0031151D"/>
    <w:rsid w:val="00311F0D"/>
    <w:rsid w:val="00312D36"/>
    <w:rsid w:val="00313056"/>
    <w:rsid w:val="00313231"/>
    <w:rsid w:val="00314014"/>
    <w:rsid w:val="003145A2"/>
    <w:rsid w:val="003158A8"/>
    <w:rsid w:val="00321110"/>
    <w:rsid w:val="003212C3"/>
    <w:rsid w:val="003216D7"/>
    <w:rsid w:val="00324A36"/>
    <w:rsid w:val="00326487"/>
    <w:rsid w:val="003276FB"/>
    <w:rsid w:val="00327EEC"/>
    <w:rsid w:val="0033366E"/>
    <w:rsid w:val="0033585A"/>
    <w:rsid w:val="003367C1"/>
    <w:rsid w:val="003372B3"/>
    <w:rsid w:val="0033778C"/>
    <w:rsid w:val="00340FFD"/>
    <w:rsid w:val="0034172E"/>
    <w:rsid w:val="0034187E"/>
    <w:rsid w:val="00341C3C"/>
    <w:rsid w:val="00341CDC"/>
    <w:rsid w:val="00342252"/>
    <w:rsid w:val="00342330"/>
    <w:rsid w:val="00342DA8"/>
    <w:rsid w:val="00343510"/>
    <w:rsid w:val="00343C83"/>
    <w:rsid w:val="00343E22"/>
    <w:rsid w:val="00344704"/>
    <w:rsid w:val="00346529"/>
    <w:rsid w:val="00346F74"/>
    <w:rsid w:val="00353269"/>
    <w:rsid w:val="003534D1"/>
    <w:rsid w:val="00353B2E"/>
    <w:rsid w:val="00353F90"/>
    <w:rsid w:val="00360765"/>
    <w:rsid w:val="00360EF6"/>
    <w:rsid w:val="00363011"/>
    <w:rsid w:val="003635A0"/>
    <w:rsid w:val="00364D64"/>
    <w:rsid w:val="00366C14"/>
    <w:rsid w:val="00367445"/>
    <w:rsid w:val="00367B7A"/>
    <w:rsid w:val="00370B45"/>
    <w:rsid w:val="003710EF"/>
    <w:rsid w:val="003726C7"/>
    <w:rsid w:val="00380522"/>
    <w:rsid w:val="00381155"/>
    <w:rsid w:val="00386604"/>
    <w:rsid w:val="003905F9"/>
    <w:rsid w:val="00390B36"/>
    <w:rsid w:val="00391BDC"/>
    <w:rsid w:val="003934FD"/>
    <w:rsid w:val="00395A56"/>
    <w:rsid w:val="003979E1"/>
    <w:rsid w:val="003A0979"/>
    <w:rsid w:val="003A0B2F"/>
    <w:rsid w:val="003A1272"/>
    <w:rsid w:val="003A4257"/>
    <w:rsid w:val="003A57E1"/>
    <w:rsid w:val="003A5D40"/>
    <w:rsid w:val="003A5F75"/>
    <w:rsid w:val="003A611D"/>
    <w:rsid w:val="003A63CE"/>
    <w:rsid w:val="003A6DC3"/>
    <w:rsid w:val="003B14FA"/>
    <w:rsid w:val="003B1B97"/>
    <w:rsid w:val="003B1C4E"/>
    <w:rsid w:val="003B2F3B"/>
    <w:rsid w:val="003B3426"/>
    <w:rsid w:val="003B4DAD"/>
    <w:rsid w:val="003C1D9E"/>
    <w:rsid w:val="003C2E33"/>
    <w:rsid w:val="003C3374"/>
    <w:rsid w:val="003C5DA1"/>
    <w:rsid w:val="003C7542"/>
    <w:rsid w:val="003C75C4"/>
    <w:rsid w:val="003D1132"/>
    <w:rsid w:val="003D2705"/>
    <w:rsid w:val="003D2C83"/>
    <w:rsid w:val="003D2E2A"/>
    <w:rsid w:val="003D3BFB"/>
    <w:rsid w:val="003D3E90"/>
    <w:rsid w:val="003D5497"/>
    <w:rsid w:val="003D692C"/>
    <w:rsid w:val="003D7D47"/>
    <w:rsid w:val="003E32BF"/>
    <w:rsid w:val="003E4964"/>
    <w:rsid w:val="003E4C0E"/>
    <w:rsid w:val="003E4E7C"/>
    <w:rsid w:val="003E5677"/>
    <w:rsid w:val="003F2041"/>
    <w:rsid w:val="003F4272"/>
    <w:rsid w:val="003F489B"/>
    <w:rsid w:val="003F50B4"/>
    <w:rsid w:val="003F5840"/>
    <w:rsid w:val="003F6EFC"/>
    <w:rsid w:val="0040189A"/>
    <w:rsid w:val="00401CB4"/>
    <w:rsid w:val="00402F4F"/>
    <w:rsid w:val="00404686"/>
    <w:rsid w:val="0040544F"/>
    <w:rsid w:val="00405A65"/>
    <w:rsid w:val="00406114"/>
    <w:rsid w:val="00407360"/>
    <w:rsid w:val="00410785"/>
    <w:rsid w:val="00410A17"/>
    <w:rsid w:val="00410C38"/>
    <w:rsid w:val="00410C74"/>
    <w:rsid w:val="00410E3C"/>
    <w:rsid w:val="0041101A"/>
    <w:rsid w:val="0041124A"/>
    <w:rsid w:val="00411549"/>
    <w:rsid w:val="00412E12"/>
    <w:rsid w:val="004177E4"/>
    <w:rsid w:val="004205DC"/>
    <w:rsid w:val="00422D28"/>
    <w:rsid w:val="0042341E"/>
    <w:rsid w:val="00424FCC"/>
    <w:rsid w:val="004256D6"/>
    <w:rsid w:val="0042583A"/>
    <w:rsid w:val="00426A6A"/>
    <w:rsid w:val="00431038"/>
    <w:rsid w:val="004317B4"/>
    <w:rsid w:val="00431884"/>
    <w:rsid w:val="00431E27"/>
    <w:rsid w:val="00433BCF"/>
    <w:rsid w:val="00435769"/>
    <w:rsid w:val="00436278"/>
    <w:rsid w:val="004365DC"/>
    <w:rsid w:val="00437B88"/>
    <w:rsid w:val="00442B99"/>
    <w:rsid w:val="00444DAD"/>
    <w:rsid w:val="004451FF"/>
    <w:rsid w:val="0044646E"/>
    <w:rsid w:val="0044718F"/>
    <w:rsid w:val="00447D6A"/>
    <w:rsid w:val="00453119"/>
    <w:rsid w:val="004543C0"/>
    <w:rsid w:val="00454657"/>
    <w:rsid w:val="00454724"/>
    <w:rsid w:val="00454749"/>
    <w:rsid w:val="00455BD9"/>
    <w:rsid w:val="00455EB0"/>
    <w:rsid w:val="00460C83"/>
    <w:rsid w:val="0046184A"/>
    <w:rsid w:val="00462159"/>
    <w:rsid w:val="00463ECB"/>
    <w:rsid w:val="00463FD7"/>
    <w:rsid w:val="00466095"/>
    <w:rsid w:val="00473121"/>
    <w:rsid w:val="0047466B"/>
    <w:rsid w:val="00475494"/>
    <w:rsid w:val="004774E6"/>
    <w:rsid w:val="00480C2E"/>
    <w:rsid w:val="00482A69"/>
    <w:rsid w:val="00483964"/>
    <w:rsid w:val="00485372"/>
    <w:rsid w:val="00485EC7"/>
    <w:rsid w:val="0048604D"/>
    <w:rsid w:val="004874DD"/>
    <w:rsid w:val="00487849"/>
    <w:rsid w:val="004909B1"/>
    <w:rsid w:val="00492701"/>
    <w:rsid w:val="004927B2"/>
    <w:rsid w:val="004A29DC"/>
    <w:rsid w:val="004A658D"/>
    <w:rsid w:val="004A6BAB"/>
    <w:rsid w:val="004A71C3"/>
    <w:rsid w:val="004B082E"/>
    <w:rsid w:val="004B28F7"/>
    <w:rsid w:val="004B29D9"/>
    <w:rsid w:val="004B5D51"/>
    <w:rsid w:val="004B5D77"/>
    <w:rsid w:val="004B6C04"/>
    <w:rsid w:val="004C08BD"/>
    <w:rsid w:val="004C4094"/>
    <w:rsid w:val="004C431B"/>
    <w:rsid w:val="004C4660"/>
    <w:rsid w:val="004C4774"/>
    <w:rsid w:val="004C48ED"/>
    <w:rsid w:val="004C58B3"/>
    <w:rsid w:val="004C6E17"/>
    <w:rsid w:val="004C6F8E"/>
    <w:rsid w:val="004C74D3"/>
    <w:rsid w:val="004D02E9"/>
    <w:rsid w:val="004D13E4"/>
    <w:rsid w:val="004D2A7F"/>
    <w:rsid w:val="004D2B21"/>
    <w:rsid w:val="004D43C2"/>
    <w:rsid w:val="004D5D47"/>
    <w:rsid w:val="004D5E0C"/>
    <w:rsid w:val="004D68C2"/>
    <w:rsid w:val="004E10F6"/>
    <w:rsid w:val="004E326D"/>
    <w:rsid w:val="004E34FA"/>
    <w:rsid w:val="004E3644"/>
    <w:rsid w:val="004E37E5"/>
    <w:rsid w:val="004E3F4F"/>
    <w:rsid w:val="004E4E73"/>
    <w:rsid w:val="004E4FAA"/>
    <w:rsid w:val="004E6CF3"/>
    <w:rsid w:val="004E74FD"/>
    <w:rsid w:val="004E79DE"/>
    <w:rsid w:val="004F035A"/>
    <w:rsid w:val="004F1011"/>
    <w:rsid w:val="004F2344"/>
    <w:rsid w:val="004F38CE"/>
    <w:rsid w:val="004F43E2"/>
    <w:rsid w:val="004F4866"/>
    <w:rsid w:val="004F78BF"/>
    <w:rsid w:val="0050161C"/>
    <w:rsid w:val="00503F07"/>
    <w:rsid w:val="0050447A"/>
    <w:rsid w:val="00504F5E"/>
    <w:rsid w:val="0050716C"/>
    <w:rsid w:val="00507DBF"/>
    <w:rsid w:val="00510DE6"/>
    <w:rsid w:val="00511F44"/>
    <w:rsid w:val="0051260A"/>
    <w:rsid w:val="00512FBC"/>
    <w:rsid w:val="00513CEE"/>
    <w:rsid w:val="0051616E"/>
    <w:rsid w:val="00516FA7"/>
    <w:rsid w:val="005176E4"/>
    <w:rsid w:val="00517B5D"/>
    <w:rsid w:val="00521768"/>
    <w:rsid w:val="005217EC"/>
    <w:rsid w:val="00523364"/>
    <w:rsid w:val="00527911"/>
    <w:rsid w:val="00532280"/>
    <w:rsid w:val="00536334"/>
    <w:rsid w:val="005440D5"/>
    <w:rsid w:val="0054631D"/>
    <w:rsid w:val="005475B0"/>
    <w:rsid w:val="00550B56"/>
    <w:rsid w:val="0055285B"/>
    <w:rsid w:val="00554A6F"/>
    <w:rsid w:val="005571EE"/>
    <w:rsid w:val="00557D47"/>
    <w:rsid w:val="005618B4"/>
    <w:rsid w:val="00563D19"/>
    <w:rsid w:val="005701B5"/>
    <w:rsid w:val="005719FE"/>
    <w:rsid w:val="00573319"/>
    <w:rsid w:val="00573C28"/>
    <w:rsid w:val="00573D1C"/>
    <w:rsid w:val="00575C26"/>
    <w:rsid w:val="00576345"/>
    <w:rsid w:val="0057698F"/>
    <w:rsid w:val="00577D64"/>
    <w:rsid w:val="00582834"/>
    <w:rsid w:val="00582DA4"/>
    <w:rsid w:val="005833EB"/>
    <w:rsid w:val="00586FC0"/>
    <w:rsid w:val="00592ECC"/>
    <w:rsid w:val="005930F9"/>
    <w:rsid w:val="005949A1"/>
    <w:rsid w:val="00594CE0"/>
    <w:rsid w:val="005955DC"/>
    <w:rsid w:val="00595601"/>
    <w:rsid w:val="00595A94"/>
    <w:rsid w:val="005965C7"/>
    <w:rsid w:val="00597020"/>
    <w:rsid w:val="005975A5"/>
    <w:rsid w:val="00597927"/>
    <w:rsid w:val="005A0E93"/>
    <w:rsid w:val="005A1FC2"/>
    <w:rsid w:val="005A2547"/>
    <w:rsid w:val="005A627C"/>
    <w:rsid w:val="005A7466"/>
    <w:rsid w:val="005A7F3A"/>
    <w:rsid w:val="005B0398"/>
    <w:rsid w:val="005B09DD"/>
    <w:rsid w:val="005B1DE1"/>
    <w:rsid w:val="005B2DE8"/>
    <w:rsid w:val="005B4333"/>
    <w:rsid w:val="005C6E9C"/>
    <w:rsid w:val="005D011E"/>
    <w:rsid w:val="005D0224"/>
    <w:rsid w:val="005D0FF8"/>
    <w:rsid w:val="005D631D"/>
    <w:rsid w:val="005D7C32"/>
    <w:rsid w:val="005E10E6"/>
    <w:rsid w:val="005E1AC9"/>
    <w:rsid w:val="005E2928"/>
    <w:rsid w:val="005E2EE6"/>
    <w:rsid w:val="005E4B81"/>
    <w:rsid w:val="005E4E63"/>
    <w:rsid w:val="005E6956"/>
    <w:rsid w:val="005E6E7F"/>
    <w:rsid w:val="005E78BC"/>
    <w:rsid w:val="005F0D32"/>
    <w:rsid w:val="005F11ED"/>
    <w:rsid w:val="005F154C"/>
    <w:rsid w:val="005F2545"/>
    <w:rsid w:val="005F2C1A"/>
    <w:rsid w:val="005F4BC8"/>
    <w:rsid w:val="005F6821"/>
    <w:rsid w:val="00601AD9"/>
    <w:rsid w:val="00602A83"/>
    <w:rsid w:val="006031A1"/>
    <w:rsid w:val="00604DDA"/>
    <w:rsid w:val="00604FB3"/>
    <w:rsid w:val="00606C6D"/>
    <w:rsid w:val="00607345"/>
    <w:rsid w:val="00607729"/>
    <w:rsid w:val="00607BF4"/>
    <w:rsid w:val="00607C01"/>
    <w:rsid w:val="00607F73"/>
    <w:rsid w:val="00613723"/>
    <w:rsid w:val="00613E7C"/>
    <w:rsid w:val="006161D8"/>
    <w:rsid w:val="006178CC"/>
    <w:rsid w:val="00620D5A"/>
    <w:rsid w:val="00620F69"/>
    <w:rsid w:val="00626494"/>
    <w:rsid w:val="00626F1E"/>
    <w:rsid w:val="00627AAA"/>
    <w:rsid w:val="00632771"/>
    <w:rsid w:val="00632CB5"/>
    <w:rsid w:val="00633A27"/>
    <w:rsid w:val="00634AB2"/>
    <w:rsid w:val="00635C14"/>
    <w:rsid w:val="00635D8A"/>
    <w:rsid w:val="006370E1"/>
    <w:rsid w:val="006376F3"/>
    <w:rsid w:val="00641487"/>
    <w:rsid w:val="006423D1"/>
    <w:rsid w:val="00642BD0"/>
    <w:rsid w:val="00643BC5"/>
    <w:rsid w:val="00644E99"/>
    <w:rsid w:val="00645975"/>
    <w:rsid w:val="006460B3"/>
    <w:rsid w:val="006472AD"/>
    <w:rsid w:val="00647C6A"/>
    <w:rsid w:val="00651FE4"/>
    <w:rsid w:val="006551D1"/>
    <w:rsid w:val="00655364"/>
    <w:rsid w:val="0065544B"/>
    <w:rsid w:val="0065556D"/>
    <w:rsid w:val="00656F0D"/>
    <w:rsid w:val="00660004"/>
    <w:rsid w:val="00660B46"/>
    <w:rsid w:val="0066283A"/>
    <w:rsid w:val="00664461"/>
    <w:rsid w:val="0066451E"/>
    <w:rsid w:val="00664BDE"/>
    <w:rsid w:val="00664CEE"/>
    <w:rsid w:val="00666055"/>
    <w:rsid w:val="00666647"/>
    <w:rsid w:val="006706C2"/>
    <w:rsid w:val="00670A97"/>
    <w:rsid w:val="0067164E"/>
    <w:rsid w:val="00672596"/>
    <w:rsid w:val="0067330E"/>
    <w:rsid w:val="0067470C"/>
    <w:rsid w:val="00675789"/>
    <w:rsid w:val="00677F94"/>
    <w:rsid w:val="00683774"/>
    <w:rsid w:val="00684BBC"/>
    <w:rsid w:val="00684D90"/>
    <w:rsid w:val="00684EC2"/>
    <w:rsid w:val="00685197"/>
    <w:rsid w:val="00686D21"/>
    <w:rsid w:val="0069056B"/>
    <w:rsid w:val="00695778"/>
    <w:rsid w:val="00695C53"/>
    <w:rsid w:val="006A1794"/>
    <w:rsid w:val="006A378E"/>
    <w:rsid w:val="006A6884"/>
    <w:rsid w:val="006B04D7"/>
    <w:rsid w:val="006B1EA0"/>
    <w:rsid w:val="006B1EE0"/>
    <w:rsid w:val="006B38CE"/>
    <w:rsid w:val="006B4DB9"/>
    <w:rsid w:val="006B5E8C"/>
    <w:rsid w:val="006B6145"/>
    <w:rsid w:val="006B76BE"/>
    <w:rsid w:val="006C0F9F"/>
    <w:rsid w:val="006C2287"/>
    <w:rsid w:val="006D040B"/>
    <w:rsid w:val="006D22A4"/>
    <w:rsid w:val="006D3116"/>
    <w:rsid w:val="006D3700"/>
    <w:rsid w:val="006D3C36"/>
    <w:rsid w:val="006D54FC"/>
    <w:rsid w:val="006D56A1"/>
    <w:rsid w:val="006E16B4"/>
    <w:rsid w:val="006E71F6"/>
    <w:rsid w:val="006E7494"/>
    <w:rsid w:val="006E7BED"/>
    <w:rsid w:val="006F1516"/>
    <w:rsid w:val="006F1F11"/>
    <w:rsid w:val="006F22D4"/>
    <w:rsid w:val="006F56F8"/>
    <w:rsid w:val="006F68B7"/>
    <w:rsid w:val="006F758F"/>
    <w:rsid w:val="006F7F13"/>
    <w:rsid w:val="007028F3"/>
    <w:rsid w:val="007030A3"/>
    <w:rsid w:val="00703B18"/>
    <w:rsid w:val="00704931"/>
    <w:rsid w:val="007056DB"/>
    <w:rsid w:val="00705C1C"/>
    <w:rsid w:val="00706931"/>
    <w:rsid w:val="0070754B"/>
    <w:rsid w:val="00710A27"/>
    <w:rsid w:val="00710BAF"/>
    <w:rsid w:val="00712FA4"/>
    <w:rsid w:val="00715929"/>
    <w:rsid w:val="00715E4D"/>
    <w:rsid w:val="007164B9"/>
    <w:rsid w:val="00717E64"/>
    <w:rsid w:val="00720C9B"/>
    <w:rsid w:val="00722607"/>
    <w:rsid w:val="007242F8"/>
    <w:rsid w:val="00726BFE"/>
    <w:rsid w:val="007337D5"/>
    <w:rsid w:val="0073478C"/>
    <w:rsid w:val="00735EDB"/>
    <w:rsid w:val="00735F9E"/>
    <w:rsid w:val="00736586"/>
    <w:rsid w:val="00736BF7"/>
    <w:rsid w:val="00740711"/>
    <w:rsid w:val="00742264"/>
    <w:rsid w:val="00742FA6"/>
    <w:rsid w:val="0074330C"/>
    <w:rsid w:val="0074363B"/>
    <w:rsid w:val="00744D49"/>
    <w:rsid w:val="00745F9B"/>
    <w:rsid w:val="00746A1B"/>
    <w:rsid w:val="00746CAD"/>
    <w:rsid w:val="00746EE2"/>
    <w:rsid w:val="00747347"/>
    <w:rsid w:val="00751281"/>
    <w:rsid w:val="00751EC1"/>
    <w:rsid w:val="0075237B"/>
    <w:rsid w:val="0075251D"/>
    <w:rsid w:val="00752A7B"/>
    <w:rsid w:val="007530AF"/>
    <w:rsid w:val="00753DC9"/>
    <w:rsid w:val="00754F2A"/>
    <w:rsid w:val="00755FDB"/>
    <w:rsid w:val="0075658E"/>
    <w:rsid w:val="00756E8A"/>
    <w:rsid w:val="007604C2"/>
    <w:rsid w:val="007633A2"/>
    <w:rsid w:val="00764C57"/>
    <w:rsid w:val="0076604D"/>
    <w:rsid w:val="007666C8"/>
    <w:rsid w:val="00767F6F"/>
    <w:rsid w:val="00770781"/>
    <w:rsid w:val="00772AF8"/>
    <w:rsid w:val="00774AD6"/>
    <w:rsid w:val="00775997"/>
    <w:rsid w:val="007761E9"/>
    <w:rsid w:val="00776A02"/>
    <w:rsid w:val="00776CB1"/>
    <w:rsid w:val="00777778"/>
    <w:rsid w:val="007808B9"/>
    <w:rsid w:val="00780F26"/>
    <w:rsid w:val="0078266C"/>
    <w:rsid w:val="007851FA"/>
    <w:rsid w:val="0078547D"/>
    <w:rsid w:val="0078745C"/>
    <w:rsid w:val="007916E4"/>
    <w:rsid w:val="00791C56"/>
    <w:rsid w:val="00791CD1"/>
    <w:rsid w:val="00791EA2"/>
    <w:rsid w:val="00793D4F"/>
    <w:rsid w:val="00794F74"/>
    <w:rsid w:val="007956E8"/>
    <w:rsid w:val="007A12C5"/>
    <w:rsid w:val="007A1F9F"/>
    <w:rsid w:val="007A26F8"/>
    <w:rsid w:val="007A306F"/>
    <w:rsid w:val="007A34B3"/>
    <w:rsid w:val="007A4EC3"/>
    <w:rsid w:val="007A7C4B"/>
    <w:rsid w:val="007B14D8"/>
    <w:rsid w:val="007B4A58"/>
    <w:rsid w:val="007B5DBD"/>
    <w:rsid w:val="007B75CE"/>
    <w:rsid w:val="007B7CBB"/>
    <w:rsid w:val="007C13D7"/>
    <w:rsid w:val="007C1754"/>
    <w:rsid w:val="007C3DA2"/>
    <w:rsid w:val="007C3DFD"/>
    <w:rsid w:val="007C464C"/>
    <w:rsid w:val="007C5AC4"/>
    <w:rsid w:val="007C65BF"/>
    <w:rsid w:val="007C66B5"/>
    <w:rsid w:val="007C68B8"/>
    <w:rsid w:val="007C7FE9"/>
    <w:rsid w:val="007D03F6"/>
    <w:rsid w:val="007D1674"/>
    <w:rsid w:val="007D1C71"/>
    <w:rsid w:val="007D1E55"/>
    <w:rsid w:val="007D2FA1"/>
    <w:rsid w:val="007D380B"/>
    <w:rsid w:val="007D3BA6"/>
    <w:rsid w:val="007D3DDE"/>
    <w:rsid w:val="007D3F6A"/>
    <w:rsid w:val="007D67C6"/>
    <w:rsid w:val="007E0700"/>
    <w:rsid w:val="007E0DD2"/>
    <w:rsid w:val="007E1AB5"/>
    <w:rsid w:val="007E487F"/>
    <w:rsid w:val="007E4DDF"/>
    <w:rsid w:val="007E6A46"/>
    <w:rsid w:val="007E7600"/>
    <w:rsid w:val="007E767C"/>
    <w:rsid w:val="007E7EF9"/>
    <w:rsid w:val="007F127A"/>
    <w:rsid w:val="007F18BD"/>
    <w:rsid w:val="007F247E"/>
    <w:rsid w:val="007F31DE"/>
    <w:rsid w:val="007F338C"/>
    <w:rsid w:val="007F5483"/>
    <w:rsid w:val="007F62BC"/>
    <w:rsid w:val="007F62CA"/>
    <w:rsid w:val="007F655B"/>
    <w:rsid w:val="007F6DBD"/>
    <w:rsid w:val="007F7C85"/>
    <w:rsid w:val="00801B42"/>
    <w:rsid w:val="00804B8D"/>
    <w:rsid w:val="00805877"/>
    <w:rsid w:val="008058DE"/>
    <w:rsid w:val="00807136"/>
    <w:rsid w:val="00810976"/>
    <w:rsid w:val="0081104D"/>
    <w:rsid w:val="00812657"/>
    <w:rsid w:val="0081278E"/>
    <w:rsid w:val="008144AA"/>
    <w:rsid w:val="00815F38"/>
    <w:rsid w:val="00820440"/>
    <w:rsid w:val="008209F0"/>
    <w:rsid w:val="00823593"/>
    <w:rsid w:val="008239EF"/>
    <w:rsid w:val="008251BE"/>
    <w:rsid w:val="008253A1"/>
    <w:rsid w:val="00826752"/>
    <w:rsid w:val="0083666C"/>
    <w:rsid w:val="00836BE8"/>
    <w:rsid w:val="0083799C"/>
    <w:rsid w:val="008379B6"/>
    <w:rsid w:val="0084003F"/>
    <w:rsid w:val="008412B2"/>
    <w:rsid w:val="00842CFB"/>
    <w:rsid w:val="00843969"/>
    <w:rsid w:val="00845226"/>
    <w:rsid w:val="00845A37"/>
    <w:rsid w:val="00846550"/>
    <w:rsid w:val="00854796"/>
    <w:rsid w:val="008564F0"/>
    <w:rsid w:val="008566F1"/>
    <w:rsid w:val="00856D8B"/>
    <w:rsid w:val="00861AA4"/>
    <w:rsid w:val="0086288B"/>
    <w:rsid w:val="008639FB"/>
    <w:rsid w:val="00863E4C"/>
    <w:rsid w:val="00864D97"/>
    <w:rsid w:val="00866899"/>
    <w:rsid w:val="00866F59"/>
    <w:rsid w:val="008671F0"/>
    <w:rsid w:val="008724B1"/>
    <w:rsid w:val="0087374E"/>
    <w:rsid w:val="00874184"/>
    <w:rsid w:val="00874305"/>
    <w:rsid w:val="00874A5C"/>
    <w:rsid w:val="00875539"/>
    <w:rsid w:val="00875F14"/>
    <w:rsid w:val="00877E43"/>
    <w:rsid w:val="00884C42"/>
    <w:rsid w:val="008858F2"/>
    <w:rsid w:val="00886883"/>
    <w:rsid w:val="00887287"/>
    <w:rsid w:val="00890B71"/>
    <w:rsid w:val="00891176"/>
    <w:rsid w:val="008917D1"/>
    <w:rsid w:val="00892860"/>
    <w:rsid w:val="008935ED"/>
    <w:rsid w:val="00894585"/>
    <w:rsid w:val="008965FC"/>
    <w:rsid w:val="00896B6C"/>
    <w:rsid w:val="00896C19"/>
    <w:rsid w:val="00896DFD"/>
    <w:rsid w:val="00897D57"/>
    <w:rsid w:val="008A0D6C"/>
    <w:rsid w:val="008A257C"/>
    <w:rsid w:val="008A2A3A"/>
    <w:rsid w:val="008A2A73"/>
    <w:rsid w:val="008A40B3"/>
    <w:rsid w:val="008A41B6"/>
    <w:rsid w:val="008A433C"/>
    <w:rsid w:val="008A480A"/>
    <w:rsid w:val="008A4C19"/>
    <w:rsid w:val="008A5BFB"/>
    <w:rsid w:val="008A5FFA"/>
    <w:rsid w:val="008A6500"/>
    <w:rsid w:val="008A6559"/>
    <w:rsid w:val="008A7C9E"/>
    <w:rsid w:val="008B04FD"/>
    <w:rsid w:val="008B2F8D"/>
    <w:rsid w:val="008B3717"/>
    <w:rsid w:val="008B6670"/>
    <w:rsid w:val="008B71A9"/>
    <w:rsid w:val="008B7992"/>
    <w:rsid w:val="008C08C6"/>
    <w:rsid w:val="008C0903"/>
    <w:rsid w:val="008C175E"/>
    <w:rsid w:val="008C2AC8"/>
    <w:rsid w:val="008C5CC9"/>
    <w:rsid w:val="008D06F1"/>
    <w:rsid w:val="008D1A16"/>
    <w:rsid w:val="008D283C"/>
    <w:rsid w:val="008D393C"/>
    <w:rsid w:val="008D4668"/>
    <w:rsid w:val="008D471E"/>
    <w:rsid w:val="008D4B6D"/>
    <w:rsid w:val="008D4C52"/>
    <w:rsid w:val="008D4CEC"/>
    <w:rsid w:val="008D4F06"/>
    <w:rsid w:val="008D6AFB"/>
    <w:rsid w:val="008E05DF"/>
    <w:rsid w:val="008E09A2"/>
    <w:rsid w:val="008E1642"/>
    <w:rsid w:val="008E4233"/>
    <w:rsid w:val="008E46E7"/>
    <w:rsid w:val="008E499B"/>
    <w:rsid w:val="008E4F30"/>
    <w:rsid w:val="008E58AC"/>
    <w:rsid w:val="008E6080"/>
    <w:rsid w:val="008E61C3"/>
    <w:rsid w:val="008E7554"/>
    <w:rsid w:val="008E7F23"/>
    <w:rsid w:val="008F08E4"/>
    <w:rsid w:val="008F0B11"/>
    <w:rsid w:val="008F101E"/>
    <w:rsid w:val="008F6702"/>
    <w:rsid w:val="00901D34"/>
    <w:rsid w:val="00902204"/>
    <w:rsid w:val="00904F61"/>
    <w:rsid w:val="00905C39"/>
    <w:rsid w:val="00905C4A"/>
    <w:rsid w:val="0090707C"/>
    <w:rsid w:val="00907DFC"/>
    <w:rsid w:val="00914240"/>
    <w:rsid w:val="009162C0"/>
    <w:rsid w:val="00916588"/>
    <w:rsid w:val="00917217"/>
    <w:rsid w:val="009179FB"/>
    <w:rsid w:val="00922AC4"/>
    <w:rsid w:val="009249F7"/>
    <w:rsid w:val="00924D53"/>
    <w:rsid w:val="0092681A"/>
    <w:rsid w:val="0092780A"/>
    <w:rsid w:val="0093015F"/>
    <w:rsid w:val="009314D5"/>
    <w:rsid w:val="00931F2C"/>
    <w:rsid w:val="00932E50"/>
    <w:rsid w:val="00933A0B"/>
    <w:rsid w:val="009347FF"/>
    <w:rsid w:val="00941572"/>
    <w:rsid w:val="00942EDD"/>
    <w:rsid w:val="009431B6"/>
    <w:rsid w:val="0094361E"/>
    <w:rsid w:val="00944FB7"/>
    <w:rsid w:val="0094531B"/>
    <w:rsid w:val="0094536E"/>
    <w:rsid w:val="00945699"/>
    <w:rsid w:val="00945D65"/>
    <w:rsid w:val="00945E05"/>
    <w:rsid w:val="00946196"/>
    <w:rsid w:val="00946FEB"/>
    <w:rsid w:val="0094723F"/>
    <w:rsid w:val="00950236"/>
    <w:rsid w:val="0095332A"/>
    <w:rsid w:val="0095484A"/>
    <w:rsid w:val="00955C14"/>
    <w:rsid w:val="0095726B"/>
    <w:rsid w:val="00957C28"/>
    <w:rsid w:val="009613E5"/>
    <w:rsid w:val="00963D5E"/>
    <w:rsid w:val="00964198"/>
    <w:rsid w:val="0096451D"/>
    <w:rsid w:val="00964F7D"/>
    <w:rsid w:val="00965027"/>
    <w:rsid w:val="00966CF3"/>
    <w:rsid w:val="00966E1F"/>
    <w:rsid w:val="00967A58"/>
    <w:rsid w:val="00967CE2"/>
    <w:rsid w:val="00970021"/>
    <w:rsid w:val="00973BEC"/>
    <w:rsid w:val="00974466"/>
    <w:rsid w:val="00974571"/>
    <w:rsid w:val="00974693"/>
    <w:rsid w:val="00975852"/>
    <w:rsid w:val="00980CE3"/>
    <w:rsid w:val="00982D83"/>
    <w:rsid w:val="00983244"/>
    <w:rsid w:val="0098380E"/>
    <w:rsid w:val="009844AB"/>
    <w:rsid w:val="00986B83"/>
    <w:rsid w:val="00987148"/>
    <w:rsid w:val="009871E2"/>
    <w:rsid w:val="009912CD"/>
    <w:rsid w:val="009923F0"/>
    <w:rsid w:val="0099288C"/>
    <w:rsid w:val="009930B5"/>
    <w:rsid w:val="0099363C"/>
    <w:rsid w:val="00994268"/>
    <w:rsid w:val="00995672"/>
    <w:rsid w:val="00996A01"/>
    <w:rsid w:val="00996F39"/>
    <w:rsid w:val="00997688"/>
    <w:rsid w:val="009A04C0"/>
    <w:rsid w:val="009A24A0"/>
    <w:rsid w:val="009A32CF"/>
    <w:rsid w:val="009A3BF7"/>
    <w:rsid w:val="009A4B65"/>
    <w:rsid w:val="009A5052"/>
    <w:rsid w:val="009A5594"/>
    <w:rsid w:val="009A5AE2"/>
    <w:rsid w:val="009A703D"/>
    <w:rsid w:val="009A70BD"/>
    <w:rsid w:val="009A7EF6"/>
    <w:rsid w:val="009B0221"/>
    <w:rsid w:val="009B1894"/>
    <w:rsid w:val="009B2170"/>
    <w:rsid w:val="009B45BB"/>
    <w:rsid w:val="009B54B1"/>
    <w:rsid w:val="009B55E6"/>
    <w:rsid w:val="009B7183"/>
    <w:rsid w:val="009C0738"/>
    <w:rsid w:val="009C19F0"/>
    <w:rsid w:val="009C1ACC"/>
    <w:rsid w:val="009C2F10"/>
    <w:rsid w:val="009C314C"/>
    <w:rsid w:val="009C34DC"/>
    <w:rsid w:val="009C44FB"/>
    <w:rsid w:val="009C5386"/>
    <w:rsid w:val="009C73E0"/>
    <w:rsid w:val="009D1505"/>
    <w:rsid w:val="009D3F96"/>
    <w:rsid w:val="009D78AC"/>
    <w:rsid w:val="009D7FD2"/>
    <w:rsid w:val="009E0A0D"/>
    <w:rsid w:val="009E203B"/>
    <w:rsid w:val="009E3C57"/>
    <w:rsid w:val="009E48A0"/>
    <w:rsid w:val="009E6936"/>
    <w:rsid w:val="009F0906"/>
    <w:rsid w:val="009F2370"/>
    <w:rsid w:val="009F2627"/>
    <w:rsid w:val="009F26CA"/>
    <w:rsid w:val="009F3DF1"/>
    <w:rsid w:val="009F5807"/>
    <w:rsid w:val="009F5CD5"/>
    <w:rsid w:val="009F5D2F"/>
    <w:rsid w:val="009F6491"/>
    <w:rsid w:val="00A0383E"/>
    <w:rsid w:val="00A0392F"/>
    <w:rsid w:val="00A03952"/>
    <w:rsid w:val="00A04DE3"/>
    <w:rsid w:val="00A05E53"/>
    <w:rsid w:val="00A10F74"/>
    <w:rsid w:val="00A1299F"/>
    <w:rsid w:val="00A14B41"/>
    <w:rsid w:val="00A165B3"/>
    <w:rsid w:val="00A16F7D"/>
    <w:rsid w:val="00A17194"/>
    <w:rsid w:val="00A20373"/>
    <w:rsid w:val="00A208F3"/>
    <w:rsid w:val="00A20EE0"/>
    <w:rsid w:val="00A21A9E"/>
    <w:rsid w:val="00A2330E"/>
    <w:rsid w:val="00A241DE"/>
    <w:rsid w:val="00A26116"/>
    <w:rsid w:val="00A263E5"/>
    <w:rsid w:val="00A2709A"/>
    <w:rsid w:val="00A32A3C"/>
    <w:rsid w:val="00A32A6C"/>
    <w:rsid w:val="00A3375E"/>
    <w:rsid w:val="00A34E24"/>
    <w:rsid w:val="00A357D4"/>
    <w:rsid w:val="00A36932"/>
    <w:rsid w:val="00A37AED"/>
    <w:rsid w:val="00A40170"/>
    <w:rsid w:val="00A40768"/>
    <w:rsid w:val="00A42106"/>
    <w:rsid w:val="00A44A8E"/>
    <w:rsid w:val="00A46517"/>
    <w:rsid w:val="00A467E9"/>
    <w:rsid w:val="00A470C5"/>
    <w:rsid w:val="00A47A4B"/>
    <w:rsid w:val="00A47C09"/>
    <w:rsid w:val="00A51093"/>
    <w:rsid w:val="00A52C86"/>
    <w:rsid w:val="00A53757"/>
    <w:rsid w:val="00A5611F"/>
    <w:rsid w:val="00A56A26"/>
    <w:rsid w:val="00A57128"/>
    <w:rsid w:val="00A57911"/>
    <w:rsid w:val="00A61997"/>
    <w:rsid w:val="00A62445"/>
    <w:rsid w:val="00A652C3"/>
    <w:rsid w:val="00A658CB"/>
    <w:rsid w:val="00A66239"/>
    <w:rsid w:val="00A67FFB"/>
    <w:rsid w:val="00A70127"/>
    <w:rsid w:val="00A70CE4"/>
    <w:rsid w:val="00A719CF"/>
    <w:rsid w:val="00A71A58"/>
    <w:rsid w:val="00A72050"/>
    <w:rsid w:val="00A735F4"/>
    <w:rsid w:val="00A84AD1"/>
    <w:rsid w:val="00A84CDA"/>
    <w:rsid w:val="00A84E10"/>
    <w:rsid w:val="00A85A5F"/>
    <w:rsid w:val="00A86B33"/>
    <w:rsid w:val="00A87158"/>
    <w:rsid w:val="00A912F3"/>
    <w:rsid w:val="00A91EF8"/>
    <w:rsid w:val="00A9250E"/>
    <w:rsid w:val="00A92C5C"/>
    <w:rsid w:val="00A93016"/>
    <w:rsid w:val="00A94305"/>
    <w:rsid w:val="00A95600"/>
    <w:rsid w:val="00A95CB2"/>
    <w:rsid w:val="00A97F8C"/>
    <w:rsid w:val="00AA0F4B"/>
    <w:rsid w:val="00AA44D8"/>
    <w:rsid w:val="00AA4F6C"/>
    <w:rsid w:val="00AA54EB"/>
    <w:rsid w:val="00AA5D85"/>
    <w:rsid w:val="00AA78EB"/>
    <w:rsid w:val="00AB064D"/>
    <w:rsid w:val="00AB1865"/>
    <w:rsid w:val="00AB1B51"/>
    <w:rsid w:val="00AB33AC"/>
    <w:rsid w:val="00AB359C"/>
    <w:rsid w:val="00AB39D0"/>
    <w:rsid w:val="00AB3BE9"/>
    <w:rsid w:val="00AB3C5A"/>
    <w:rsid w:val="00AB3DF9"/>
    <w:rsid w:val="00AB63D8"/>
    <w:rsid w:val="00AB6FA7"/>
    <w:rsid w:val="00AB7F5F"/>
    <w:rsid w:val="00AC1982"/>
    <w:rsid w:val="00AC1F19"/>
    <w:rsid w:val="00AC26BD"/>
    <w:rsid w:val="00AC26D9"/>
    <w:rsid w:val="00AC27F4"/>
    <w:rsid w:val="00AC2AD2"/>
    <w:rsid w:val="00AC3D15"/>
    <w:rsid w:val="00AC61EA"/>
    <w:rsid w:val="00AC6D09"/>
    <w:rsid w:val="00AD1D3C"/>
    <w:rsid w:val="00AD24D3"/>
    <w:rsid w:val="00AD534C"/>
    <w:rsid w:val="00AD61CC"/>
    <w:rsid w:val="00AD650B"/>
    <w:rsid w:val="00AD747F"/>
    <w:rsid w:val="00AE1DFF"/>
    <w:rsid w:val="00AE3449"/>
    <w:rsid w:val="00AE3479"/>
    <w:rsid w:val="00AE56A0"/>
    <w:rsid w:val="00AE5965"/>
    <w:rsid w:val="00AE7977"/>
    <w:rsid w:val="00AF1F11"/>
    <w:rsid w:val="00AF26DE"/>
    <w:rsid w:val="00AF2DC0"/>
    <w:rsid w:val="00AF3D9E"/>
    <w:rsid w:val="00AF4682"/>
    <w:rsid w:val="00AF47EA"/>
    <w:rsid w:val="00AF6AF7"/>
    <w:rsid w:val="00AF6E35"/>
    <w:rsid w:val="00B00A50"/>
    <w:rsid w:val="00B0150F"/>
    <w:rsid w:val="00B04F66"/>
    <w:rsid w:val="00B05E41"/>
    <w:rsid w:val="00B110B0"/>
    <w:rsid w:val="00B11AE5"/>
    <w:rsid w:val="00B1231A"/>
    <w:rsid w:val="00B1257D"/>
    <w:rsid w:val="00B1385B"/>
    <w:rsid w:val="00B14BBA"/>
    <w:rsid w:val="00B1586F"/>
    <w:rsid w:val="00B1611C"/>
    <w:rsid w:val="00B17687"/>
    <w:rsid w:val="00B205CF"/>
    <w:rsid w:val="00B21DB3"/>
    <w:rsid w:val="00B23068"/>
    <w:rsid w:val="00B23DFE"/>
    <w:rsid w:val="00B23E66"/>
    <w:rsid w:val="00B2451A"/>
    <w:rsid w:val="00B24CC2"/>
    <w:rsid w:val="00B24F5B"/>
    <w:rsid w:val="00B2669B"/>
    <w:rsid w:val="00B3046A"/>
    <w:rsid w:val="00B32D93"/>
    <w:rsid w:val="00B34037"/>
    <w:rsid w:val="00B3418A"/>
    <w:rsid w:val="00B34A73"/>
    <w:rsid w:val="00B367A0"/>
    <w:rsid w:val="00B368E0"/>
    <w:rsid w:val="00B36C24"/>
    <w:rsid w:val="00B36DAB"/>
    <w:rsid w:val="00B371AC"/>
    <w:rsid w:val="00B37923"/>
    <w:rsid w:val="00B41A31"/>
    <w:rsid w:val="00B425AF"/>
    <w:rsid w:val="00B43F46"/>
    <w:rsid w:val="00B46E2A"/>
    <w:rsid w:val="00B51F62"/>
    <w:rsid w:val="00B54D87"/>
    <w:rsid w:val="00B56BF5"/>
    <w:rsid w:val="00B56D54"/>
    <w:rsid w:val="00B61961"/>
    <w:rsid w:val="00B61CF3"/>
    <w:rsid w:val="00B61EE4"/>
    <w:rsid w:val="00B62D9D"/>
    <w:rsid w:val="00B63204"/>
    <w:rsid w:val="00B644EA"/>
    <w:rsid w:val="00B657DA"/>
    <w:rsid w:val="00B66B4A"/>
    <w:rsid w:val="00B7004E"/>
    <w:rsid w:val="00B71BAC"/>
    <w:rsid w:val="00B7200B"/>
    <w:rsid w:val="00B73900"/>
    <w:rsid w:val="00B769B4"/>
    <w:rsid w:val="00B76A4F"/>
    <w:rsid w:val="00B76CD4"/>
    <w:rsid w:val="00B77344"/>
    <w:rsid w:val="00B777E4"/>
    <w:rsid w:val="00B80351"/>
    <w:rsid w:val="00B80EA7"/>
    <w:rsid w:val="00B8186E"/>
    <w:rsid w:val="00B81D41"/>
    <w:rsid w:val="00B82096"/>
    <w:rsid w:val="00B831B1"/>
    <w:rsid w:val="00B857A1"/>
    <w:rsid w:val="00B86AE6"/>
    <w:rsid w:val="00B86BC8"/>
    <w:rsid w:val="00B906AB"/>
    <w:rsid w:val="00B906AF"/>
    <w:rsid w:val="00B90CC0"/>
    <w:rsid w:val="00B9201D"/>
    <w:rsid w:val="00B921BA"/>
    <w:rsid w:val="00B94B25"/>
    <w:rsid w:val="00B972AF"/>
    <w:rsid w:val="00BA028D"/>
    <w:rsid w:val="00BA382E"/>
    <w:rsid w:val="00BA4760"/>
    <w:rsid w:val="00BB1508"/>
    <w:rsid w:val="00BB1A02"/>
    <w:rsid w:val="00BB1FB7"/>
    <w:rsid w:val="00BB67C2"/>
    <w:rsid w:val="00BB701F"/>
    <w:rsid w:val="00BC0D16"/>
    <w:rsid w:val="00BC18BA"/>
    <w:rsid w:val="00BC2F61"/>
    <w:rsid w:val="00BC33E1"/>
    <w:rsid w:val="00BC3F04"/>
    <w:rsid w:val="00BC3F29"/>
    <w:rsid w:val="00BC55C0"/>
    <w:rsid w:val="00BD1747"/>
    <w:rsid w:val="00BD1BEA"/>
    <w:rsid w:val="00BD2183"/>
    <w:rsid w:val="00BD2B16"/>
    <w:rsid w:val="00BD372E"/>
    <w:rsid w:val="00BD4B27"/>
    <w:rsid w:val="00BD50A1"/>
    <w:rsid w:val="00BD792F"/>
    <w:rsid w:val="00BE2DEC"/>
    <w:rsid w:val="00BE2F4A"/>
    <w:rsid w:val="00BE409F"/>
    <w:rsid w:val="00BE452D"/>
    <w:rsid w:val="00BE5593"/>
    <w:rsid w:val="00BE5936"/>
    <w:rsid w:val="00BE5CA0"/>
    <w:rsid w:val="00BE6EE2"/>
    <w:rsid w:val="00BE7756"/>
    <w:rsid w:val="00BE789F"/>
    <w:rsid w:val="00BF097B"/>
    <w:rsid w:val="00BF10F5"/>
    <w:rsid w:val="00BF1624"/>
    <w:rsid w:val="00BF1B74"/>
    <w:rsid w:val="00BF1DE2"/>
    <w:rsid w:val="00BF2794"/>
    <w:rsid w:val="00BF45CA"/>
    <w:rsid w:val="00BF6347"/>
    <w:rsid w:val="00BF6508"/>
    <w:rsid w:val="00BF6B18"/>
    <w:rsid w:val="00BF7F32"/>
    <w:rsid w:val="00C003A0"/>
    <w:rsid w:val="00C004DB"/>
    <w:rsid w:val="00C01D76"/>
    <w:rsid w:val="00C02BD1"/>
    <w:rsid w:val="00C057B4"/>
    <w:rsid w:val="00C064B7"/>
    <w:rsid w:val="00C071A9"/>
    <w:rsid w:val="00C078DA"/>
    <w:rsid w:val="00C106CC"/>
    <w:rsid w:val="00C10B15"/>
    <w:rsid w:val="00C10D63"/>
    <w:rsid w:val="00C126F9"/>
    <w:rsid w:val="00C13FD8"/>
    <w:rsid w:val="00C218FC"/>
    <w:rsid w:val="00C22C82"/>
    <w:rsid w:val="00C23DF2"/>
    <w:rsid w:val="00C249D3"/>
    <w:rsid w:val="00C25077"/>
    <w:rsid w:val="00C255C0"/>
    <w:rsid w:val="00C25999"/>
    <w:rsid w:val="00C25DCE"/>
    <w:rsid w:val="00C26D2E"/>
    <w:rsid w:val="00C3208A"/>
    <w:rsid w:val="00C32FAF"/>
    <w:rsid w:val="00C32FE1"/>
    <w:rsid w:val="00C33E46"/>
    <w:rsid w:val="00C33FA5"/>
    <w:rsid w:val="00C34661"/>
    <w:rsid w:val="00C357DB"/>
    <w:rsid w:val="00C35892"/>
    <w:rsid w:val="00C41831"/>
    <w:rsid w:val="00C42423"/>
    <w:rsid w:val="00C4273D"/>
    <w:rsid w:val="00C42A87"/>
    <w:rsid w:val="00C446DF"/>
    <w:rsid w:val="00C4519C"/>
    <w:rsid w:val="00C45825"/>
    <w:rsid w:val="00C45D28"/>
    <w:rsid w:val="00C45DD9"/>
    <w:rsid w:val="00C4728E"/>
    <w:rsid w:val="00C47DB9"/>
    <w:rsid w:val="00C50A9E"/>
    <w:rsid w:val="00C517B4"/>
    <w:rsid w:val="00C5231E"/>
    <w:rsid w:val="00C54265"/>
    <w:rsid w:val="00C55F34"/>
    <w:rsid w:val="00C56F75"/>
    <w:rsid w:val="00C57132"/>
    <w:rsid w:val="00C60311"/>
    <w:rsid w:val="00C603F2"/>
    <w:rsid w:val="00C606B5"/>
    <w:rsid w:val="00C60D53"/>
    <w:rsid w:val="00C62DE6"/>
    <w:rsid w:val="00C63D0F"/>
    <w:rsid w:val="00C64528"/>
    <w:rsid w:val="00C651A6"/>
    <w:rsid w:val="00C67B3A"/>
    <w:rsid w:val="00C71089"/>
    <w:rsid w:val="00C76EB6"/>
    <w:rsid w:val="00C77A5D"/>
    <w:rsid w:val="00C77D25"/>
    <w:rsid w:val="00C81730"/>
    <w:rsid w:val="00C8534A"/>
    <w:rsid w:val="00C858A9"/>
    <w:rsid w:val="00C86B65"/>
    <w:rsid w:val="00C8733A"/>
    <w:rsid w:val="00C87E0D"/>
    <w:rsid w:val="00C87F81"/>
    <w:rsid w:val="00C87FA5"/>
    <w:rsid w:val="00C90500"/>
    <w:rsid w:val="00C90D96"/>
    <w:rsid w:val="00C91A4A"/>
    <w:rsid w:val="00C9218F"/>
    <w:rsid w:val="00C92497"/>
    <w:rsid w:val="00C9288E"/>
    <w:rsid w:val="00C93DD4"/>
    <w:rsid w:val="00C942F6"/>
    <w:rsid w:val="00C959D5"/>
    <w:rsid w:val="00C96C64"/>
    <w:rsid w:val="00C9763E"/>
    <w:rsid w:val="00C97D22"/>
    <w:rsid w:val="00CA0B69"/>
    <w:rsid w:val="00CA16CA"/>
    <w:rsid w:val="00CA235C"/>
    <w:rsid w:val="00CA3529"/>
    <w:rsid w:val="00CA38C4"/>
    <w:rsid w:val="00CA3C0C"/>
    <w:rsid w:val="00CA4BD2"/>
    <w:rsid w:val="00CA59B4"/>
    <w:rsid w:val="00CA5B87"/>
    <w:rsid w:val="00CA7CDB"/>
    <w:rsid w:val="00CB0683"/>
    <w:rsid w:val="00CB0E2E"/>
    <w:rsid w:val="00CB20F9"/>
    <w:rsid w:val="00CB331D"/>
    <w:rsid w:val="00CB406B"/>
    <w:rsid w:val="00CB40D3"/>
    <w:rsid w:val="00CB4683"/>
    <w:rsid w:val="00CB4840"/>
    <w:rsid w:val="00CB4899"/>
    <w:rsid w:val="00CB512C"/>
    <w:rsid w:val="00CB5A67"/>
    <w:rsid w:val="00CC03C6"/>
    <w:rsid w:val="00CC050A"/>
    <w:rsid w:val="00CC0DBC"/>
    <w:rsid w:val="00CC0ED4"/>
    <w:rsid w:val="00CC11C4"/>
    <w:rsid w:val="00CC1FE7"/>
    <w:rsid w:val="00CC206A"/>
    <w:rsid w:val="00CC363C"/>
    <w:rsid w:val="00CC4AE3"/>
    <w:rsid w:val="00CC6770"/>
    <w:rsid w:val="00CC6ADD"/>
    <w:rsid w:val="00CC6CA8"/>
    <w:rsid w:val="00CC7ADF"/>
    <w:rsid w:val="00CD3D7F"/>
    <w:rsid w:val="00CD67FE"/>
    <w:rsid w:val="00CD705E"/>
    <w:rsid w:val="00CE0C9D"/>
    <w:rsid w:val="00CE1C78"/>
    <w:rsid w:val="00CE34D3"/>
    <w:rsid w:val="00CE34F8"/>
    <w:rsid w:val="00CE3869"/>
    <w:rsid w:val="00CE3A8D"/>
    <w:rsid w:val="00CE4FED"/>
    <w:rsid w:val="00CE5297"/>
    <w:rsid w:val="00CE5F38"/>
    <w:rsid w:val="00CE6812"/>
    <w:rsid w:val="00CE780B"/>
    <w:rsid w:val="00CE78F7"/>
    <w:rsid w:val="00CE7CA7"/>
    <w:rsid w:val="00CF07D4"/>
    <w:rsid w:val="00CF1619"/>
    <w:rsid w:val="00CF1BB9"/>
    <w:rsid w:val="00CF2C3C"/>
    <w:rsid w:val="00CF34C6"/>
    <w:rsid w:val="00CF3AD4"/>
    <w:rsid w:val="00CF43EF"/>
    <w:rsid w:val="00CF5416"/>
    <w:rsid w:val="00CF5658"/>
    <w:rsid w:val="00CF5E54"/>
    <w:rsid w:val="00CF7960"/>
    <w:rsid w:val="00CF7EC2"/>
    <w:rsid w:val="00D002A3"/>
    <w:rsid w:val="00D01024"/>
    <w:rsid w:val="00D011C1"/>
    <w:rsid w:val="00D020B1"/>
    <w:rsid w:val="00D02524"/>
    <w:rsid w:val="00D0288D"/>
    <w:rsid w:val="00D05502"/>
    <w:rsid w:val="00D10C8B"/>
    <w:rsid w:val="00D117E6"/>
    <w:rsid w:val="00D131DB"/>
    <w:rsid w:val="00D13FAA"/>
    <w:rsid w:val="00D15001"/>
    <w:rsid w:val="00D16579"/>
    <w:rsid w:val="00D17943"/>
    <w:rsid w:val="00D17C42"/>
    <w:rsid w:val="00D20C51"/>
    <w:rsid w:val="00D20C59"/>
    <w:rsid w:val="00D230BB"/>
    <w:rsid w:val="00D248EC"/>
    <w:rsid w:val="00D25803"/>
    <w:rsid w:val="00D26963"/>
    <w:rsid w:val="00D270BC"/>
    <w:rsid w:val="00D27F0C"/>
    <w:rsid w:val="00D30673"/>
    <w:rsid w:val="00D30D9C"/>
    <w:rsid w:val="00D3145A"/>
    <w:rsid w:val="00D31B2F"/>
    <w:rsid w:val="00D32D21"/>
    <w:rsid w:val="00D35D91"/>
    <w:rsid w:val="00D367E9"/>
    <w:rsid w:val="00D36BB7"/>
    <w:rsid w:val="00D40514"/>
    <w:rsid w:val="00D40C62"/>
    <w:rsid w:val="00D4145B"/>
    <w:rsid w:val="00D415B6"/>
    <w:rsid w:val="00D415BC"/>
    <w:rsid w:val="00D41E6E"/>
    <w:rsid w:val="00D44611"/>
    <w:rsid w:val="00D44C71"/>
    <w:rsid w:val="00D454D4"/>
    <w:rsid w:val="00D460AC"/>
    <w:rsid w:val="00D46AD1"/>
    <w:rsid w:val="00D50BAC"/>
    <w:rsid w:val="00D50FF2"/>
    <w:rsid w:val="00D5241B"/>
    <w:rsid w:val="00D52620"/>
    <w:rsid w:val="00D52FE6"/>
    <w:rsid w:val="00D53894"/>
    <w:rsid w:val="00D53958"/>
    <w:rsid w:val="00D53CE4"/>
    <w:rsid w:val="00D60032"/>
    <w:rsid w:val="00D603BF"/>
    <w:rsid w:val="00D6069C"/>
    <w:rsid w:val="00D61108"/>
    <w:rsid w:val="00D64022"/>
    <w:rsid w:val="00D64D68"/>
    <w:rsid w:val="00D65376"/>
    <w:rsid w:val="00D669B5"/>
    <w:rsid w:val="00D67A6C"/>
    <w:rsid w:val="00D7068D"/>
    <w:rsid w:val="00D72F3B"/>
    <w:rsid w:val="00D731F7"/>
    <w:rsid w:val="00D76C21"/>
    <w:rsid w:val="00D805B2"/>
    <w:rsid w:val="00D81651"/>
    <w:rsid w:val="00D819A3"/>
    <w:rsid w:val="00D819FB"/>
    <w:rsid w:val="00D8467A"/>
    <w:rsid w:val="00D85CA4"/>
    <w:rsid w:val="00D87955"/>
    <w:rsid w:val="00D900E2"/>
    <w:rsid w:val="00D904E7"/>
    <w:rsid w:val="00D923ED"/>
    <w:rsid w:val="00D92448"/>
    <w:rsid w:val="00D927AB"/>
    <w:rsid w:val="00D94070"/>
    <w:rsid w:val="00D96324"/>
    <w:rsid w:val="00DA06E7"/>
    <w:rsid w:val="00DA0FE2"/>
    <w:rsid w:val="00DA1E51"/>
    <w:rsid w:val="00DA3B42"/>
    <w:rsid w:val="00DA3C34"/>
    <w:rsid w:val="00DA4651"/>
    <w:rsid w:val="00DA60D6"/>
    <w:rsid w:val="00DA638B"/>
    <w:rsid w:val="00DA6ADA"/>
    <w:rsid w:val="00DB12E3"/>
    <w:rsid w:val="00DB1B83"/>
    <w:rsid w:val="00DB3900"/>
    <w:rsid w:val="00DB39E7"/>
    <w:rsid w:val="00DB3D88"/>
    <w:rsid w:val="00DB4377"/>
    <w:rsid w:val="00DB7DDD"/>
    <w:rsid w:val="00DC1AE0"/>
    <w:rsid w:val="00DC2334"/>
    <w:rsid w:val="00DC27A8"/>
    <w:rsid w:val="00DC43CB"/>
    <w:rsid w:val="00DC568E"/>
    <w:rsid w:val="00DC7113"/>
    <w:rsid w:val="00DC7155"/>
    <w:rsid w:val="00DD007B"/>
    <w:rsid w:val="00DD03DD"/>
    <w:rsid w:val="00DD0BBC"/>
    <w:rsid w:val="00DD1253"/>
    <w:rsid w:val="00DD145A"/>
    <w:rsid w:val="00DD2376"/>
    <w:rsid w:val="00DD3563"/>
    <w:rsid w:val="00DD465C"/>
    <w:rsid w:val="00DD5170"/>
    <w:rsid w:val="00DD6890"/>
    <w:rsid w:val="00DD6DF8"/>
    <w:rsid w:val="00DD7E79"/>
    <w:rsid w:val="00DE05A6"/>
    <w:rsid w:val="00DE07B0"/>
    <w:rsid w:val="00DE165B"/>
    <w:rsid w:val="00DE2189"/>
    <w:rsid w:val="00DE2F78"/>
    <w:rsid w:val="00DF07AE"/>
    <w:rsid w:val="00DF15AE"/>
    <w:rsid w:val="00DF1799"/>
    <w:rsid w:val="00DF1C26"/>
    <w:rsid w:val="00DF43DB"/>
    <w:rsid w:val="00DF4586"/>
    <w:rsid w:val="00DF4F3B"/>
    <w:rsid w:val="00DF5413"/>
    <w:rsid w:val="00DF6B67"/>
    <w:rsid w:val="00DF762F"/>
    <w:rsid w:val="00E03214"/>
    <w:rsid w:val="00E03591"/>
    <w:rsid w:val="00E0366B"/>
    <w:rsid w:val="00E05263"/>
    <w:rsid w:val="00E05373"/>
    <w:rsid w:val="00E057E4"/>
    <w:rsid w:val="00E0602D"/>
    <w:rsid w:val="00E06832"/>
    <w:rsid w:val="00E0730F"/>
    <w:rsid w:val="00E07E72"/>
    <w:rsid w:val="00E11719"/>
    <w:rsid w:val="00E14B49"/>
    <w:rsid w:val="00E14DA3"/>
    <w:rsid w:val="00E14FFD"/>
    <w:rsid w:val="00E15C79"/>
    <w:rsid w:val="00E20BDF"/>
    <w:rsid w:val="00E20FEC"/>
    <w:rsid w:val="00E2113F"/>
    <w:rsid w:val="00E21F72"/>
    <w:rsid w:val="00E24150"/>
    <w:rsid w:val="00E24AE7"/>
    <w:rsid w:val="00E2501C"/>
    <w:rsid w:val="00E271F3"/>
    <w:rsid w:val="00E30284"/>
    <w:rsid w:val="00E31FB6"/>
    <w:rsid w:val="00E32772"/>
    <w:rsid w:val="00E345D0"/>
    <w:rsid w:val="00E34A16"/>
    <w:rsid w:val="00E34F93"/>
    <w:rsid w:val="00E40287"/>
    <w:rsid w:val="00E42522"/>
    <w:rsid w:val="00E4353F"/>
    <w:rsid w:val="00E44561"/>
    <w:rsid w:val="00E44750"/>
    <w:rsid w:val="00E44F5F"/>
    <w:rsid w:val="00E4515E"/>
    <w:rsid w:val="00E4610D"/>
    <w:rsid w:val="00E4758E"/>
    <w:rsid w:val="00E47881"/>
    <w:rsid w:val="00E5079A"/>
    <w:rsid w:val="00E53373"/>
    <w:rsid w:val="00E53A3E"/>
    <w:rsid w:val="00E5421F"/>
    <w:rsid w:val="00E5493D"/>
    <w:rsid w:val="00E56A0E"/>
    <w:rsid w:val="00E56C74"/>
    <w:rsid w:val="00E60260"/>
    <w:rsid w:val="00E6030B"/>
    <w:rsid w:val="00E61010"/>
    <w:rsid w:val="00E627E0"/>
    <w:rsid w:val="00E670A2"/>
    <w:rsid w:val="00E70C51"/>
    <w:rsid w:val="00E712E3"/>
    <w:rsid w:val="00E744C8"/>
    <w:rsid w:val="00E74BE7"/>
    <w:rsid w:val="00E752E7"/>
    <w:rsid w:val="00E7676B"/>
    <w:rsid w:val="00E76980"/>
    <w:rsid w:val="00E823E4"/>
    <w:rsid w:val="00E83090"/>
    <w:rsid w:val="00E87957"/>
    <w:rsid w:val="00E87EF3"/>
    <w:rsid w:val="00E905E0"/>
    <w:rsid w:val="00E93BA2"/>
    <w:rsid w:val="00E97927"/>
    <w:rsid w:val="00EA11A7"/>
    <w:rsid w:val="00EA11E0"/>
    <w:rsid w:val="00EA18CB"/>
    <w:rsid w:val="00EA3431"/>
    <w:rsid w:val="00EA3482"/>
    <w:rsid w:val="00EA43AF"/>
    <w:rsid w:val="00EB24FE"/>
    <w:rsid w:val="00EB4173"/>
    <w:rsid w:val="00EB5B25"/>
    <w:rsid w:val="00EC2E2F"/>
    <w:rsid w:val="00EC3710"/>
    <w:rsid w:val="00EC3DE6"/>
    <w:rsid w:val="00EC650B"/>
    <w:rsid w:val="00EC7092"/>
    <w:rsid w:val="00ED0CD9"/>
    <w:rsid w:val="00ED105B"/>
    <w:rsid w:val="00ED11FD"/>
    <w:rsid w:val="00ED13BA"/>
    <w:rsid w:val="00ED1B93"/>
    <w:rsid w:val="00ED332C"/>
    <w:rsid w:val="00ED50D4"/>
    <w:rsid w:val="00ED69BD"/>
    <w:rsid w:val="00ED6B0D"/>
    <w:rsid w:val="00ED79F8"/>
    <w:rsid w:val="00EE0212"/>
    <w:rsid w:val="00EE1936"/>
    <w:rsid w:val="00EE1A6B"/>
    <w:rsid w:val="00EE1A88"/>
    <w:rsid w:val="00EE1EB0"/>
    <w:rsid w:val="00EE39EC"/>
    <w:rsid w:val="00EE39FA"/>
    <w:rsid w:val="00EE3FFA"/>
    <w:rsid w:val="00EE6EC3"/>
    <w:rsid w:val="00EE75FB"/>
    <w:rsid w:val="00EF032A"/>
    <w:rsid w:val="00EF0358"/>
    <w:rsid w:val="00EF04DC"/>
    <w:rsid w:val="00EF1894"/>
    <w:rsid w:val="00EF2006"/>
    <w:rsid w:val="00EF2EF0"/>
    <w:rsid w:val="00EF49FB"/>
    <w:rsid w:val="00EF4C67"/>
    <w:rsid w:val="00EF4C6F"/>
    <w:rsid w:val="00EF572F"/>
    <w:rsid w:val="00EF593E"/>
    <w:rsid w:val="00EF6BE2"/>
    <w:rsid w:val="00EF7588"/>
    <w:rsid w:val="00F0112C"/>
    <w:rsid w:val="00F0252F"/>
    <w:rsid w:val="00F02F46"/>
    <w:rsid w:val="00F06542"/>
    <w:rsid w:val="00F1070E"/>
    <w:rsid w:val="00F10AD2"/>
    <w:rsid w:val="00F14C7A"/>
    <w:rsid w:val="00F1692A"/>
    <w:rsid w:val="00F207D1"/>
    <w:rsid w:val="00F20CA8"/>
    <w:rsid w:val="00F2122A"/>
    <w:rsid w:val="00F21605"/>
    <w:rsid w:val="00F23A18"/>
    <w:rsid w:val="00F25801"/>
    <w:rsid w:val="00F25D71"/>
    <w:rsid w:val="00F26B9F"/>
    <w:rsid w:val="00F26D95"/>
    <w:rsid w:val="00F27CDF"/>
    <w:rsid w:val="00F303A2"/>
    <w:rsid w:val="00F3208A"/>
    <w:rsid w:val="00F33DEA"/>
    <w:rsid w:val="00F359B6"/>
    <w:rsid w:val="00F4021C"/>
    <w:rsid w:val="00F402B6"/>
    <w:rsid w:val="00F40ACA"/>
    <w:rsid w:val="00F40F57"/>
    <w:rsid w:val="00F4208A"/>
    <w:rsid w:val="00F4272A"/>
    <w:rsid w:val="00F45045"/>
    <w:rsid w:val="00F46AB2"/>
    <w:rsid w:val="00F46FB4"/>
    <w:rsid w:val="00F50DA4"/>
    <w:rsid w:val="00F50E92"/>
    <w:rsid w:val="00F51E00"/>
    <w:rsid w:val="00F5354A"/>
    <w:rsid w:val="00F5416C"/>
    <w:rsid w:val="00F55836"/>
    <w:rsid w:val="00F56FF0"/>
    <w:rsid w:val="00F6262D"/>
    <w:rsid w:val="00F65041"/>
    <w:rsid w:val="00F65CAD"/>
    <w:rsid w:val="00F66277"/>
    <w:rsid w:val="00F666D6"/>
    <w:rsid w:val="00F66722"/>
    <w:rsid w:val="00F6709B"/>
    <w:rsid w:val="00F679B2"/>
    <w:rsid w:val="00F70E43"/>
    <w:rsid w:val="00F71EEB"/>
    <w:rsid w:val="00F7223F"/>
    <w:rsid w:val="00F7252D"/>
    <w:rsid w:val="00F738E5"/>
    <w:rsid w:val="00F73AD1"/>
    <w:rsid w:val="00F740BD"/>
    <w:rsid w:val="00F75731"/>
    <w:rsid w:val="00F80772"/>
    <w:rsid w:val="00F81415"/>
    <w:rsid w:val="00F815EA"/>
    <w:rsid w:val="00F820E1"/>
    <w:rsid w:val="00F821F7"/>
    <w:rsid w:val="00F837FC"/>
    <w:rsid w:val="00F83A00"/>
    <w:rsid w:val="00F84B7F"/>
    <w:rsid w:val="00F85329"/>
    <w:rsid w:val="00F86D3F"/>
    <w:rsid w:val="00F87D4F"/>
    <w:rsid w:val="00F90907"/>
    <w:rsid w:val="00F90C58"/>
    <w:rsid w:val="00F91E7D"/>
    <w:rsid w:val="00FA0067"/>
    <w:rsid w:val="00FA0136"/>
    <w:rsid w:val="00FA064F"/>
    <w:rsid w:val="00FA15D4"/>
    <w:rsid w:val="00FA2591"/>
    <w:rsid w:val="00FA2E77"/>
    <w:rsid w:val="00FA4D48"/>
    <w:rsid w:val="00FA5D66"/>
    <w:rsid w:val="00FA62F6"/>
    <w:rsid w:val="00FA6DAE"/>
    <w:rsid w:val="00FB072E"/>
    <w:rsid w:val="00FB366B"/>
    <w:rsid w:val="00FB45D8"/>
    <w:rsid w:val="00FB4BD6"/>
    <w:rsid w:val="00FB6504"/>
    <w:rsid w:val="00FB685E"/>
    <w:rsid w:val="00FB6C72"/>
    <w:rsid w:val="00FB6D24"/>
    <w:rsid w:val="00FB7211"/>
    <w:rsid w:val="00FC212B"/>
    <w:rsid w:val="00FC3280"/>
    <w:rsid w:val="00FC561E"/>
    <w:rsid w:val="00FC5C22"/>
    <w:rsid w:val="00FC5D77"/>
    <w:rsid w:val="00FD4C69"/>
    <w:rsid w:val="00FD4E2F"/>
    <w:rsid w:val="00FD61E8"/>
    <w:rsid w:val="00FD649F"/>
    <w:rsid w:val="00FD7371"/>
    <w:rsid w:val="00FD74D5"/>
    <w:rsid w:val="00FE0471"/>
    <w:rsid w:val="00FE247A"/>
    <w:rsid w:val="00FE2EF4"/>
    <w:rsid w:val="00FE3D0C"/>
    <w:rsid w:val="00FE422C"/>
    <w:rsid w:val="00FE4C4E"/>
    <w:rsid w:val="00FE4E49"/>
    <w:rsid w:val="00FE562D"/>
    <w:rsid w:val="00FE5B9F"/>
    <w:rsid w:val="00FE5F08"/>
    <w:rsid w:val="00FF0179"/>
    <w:rsid w:val="00FF0A09"/>
    <w:rsid w:val="00FF2BF3"/>
    <w:rsid w:val="00FF3A47"/>
    <w:rsid w:val="00FF5380"/>
    <w:rsid w:val="00FF5FCD"/>
    <w:rsid w:val="00FF6890"/>
    <w:rsid w:val="00FF6B44"/>
    <w:rsid w:val="00FF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B2"/>
  </w:style>
  <w:style w:type="paragraph" w:styleId="1">
    <w:name w:val="heading 1"/>
    <w:basedOn w:val="a"/>
    <w:link w:val="10"/>
    <w:uiPriority w:val="9"/>
    <w:qFormat/>
    <w:rsid w:val="00891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17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7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17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917D1"/>
    <w:rPr>
      <w:color w:val="0000FF"/>
      <w:u w:val="single"/>
    </w:rPr>
  </w:style>
  <w:style w:type="character" w:styleId="a4">
    <w:name w:val="FollowedHyperlink"/>
    <w:basedOn w:val="a0"/>
    <w:uiPriority w:val="99"/>
    <w:semiHidden/>
    <w:unhideWhenUsed/>
    <w:rsid w:val="008917D1"/>
    <w:rPr>
      <w:color w:val="800080"/>
      <w:u w:val="single"/>
    </w:rPr>
  </w:style>
  <w:style w:type="character" w:customStyle="1" w:styleId="cloudsxsmall">
    <w:name w:val="clouds_xsmall"/>
    <w:basedOn w:val="a0"/>
    <w:rsid w:val="008917D1"/>
  </w:style>
  <w:style w:type="character" w:customStyle="1" w:styleId="apple-converted-space">
    <w:name w:val="apple-converted-space"/>
    <w:basedOn w:val="a0"/>
    <w:rsid w:val="008917D1"/>
  </w:style>
  <w:style w:type="character" w:customStyle="1" w:styleId="cloudssmall">
    <w:name w:val="clouds_small"/>
    <w:basedOn w:val="a0"/>
    <w:rsid w:val="008917D1"/>
  </w:style>
  <w:style w:type="character" w:customStyle="1" w:styleId="cloudsmedium">
    <w:name w:val="clouds_medium"/>
    <w:basedOn w:val="a0"/>
    <w:rsid w:val="008917D1"/>
  </w:style>
  <w:style w:type="character" w:customStyle="1" w:styleId="cloudslarge">
    <w:name w:val="clouds_large"/>
    <w:basedOn w:val="a0"/>
    <w:rsid w:val="008917D1"/>
  </w:style>
  <w:style w:type="character" w:customStyle="1" w:styleId="cloudsxlarge">
    <w:name w:val="clouds_xlarge"/>
    <w:basedOn w:val="a0"/>
    <w:rsid w:val="008917D1"/>
  </w:style>
  <w:style w:type="paragraph" w:styleId="z-">
    <w:name w:val="HTML Top of Form"/>
    <w:basedOn w:val="a"/>
    <w:next w:val="a"/>
    <w:link w:val="z-0"/>
    <w:hidden/>
    <w:uiPriority w:val="99"/>
    <w:semiHidden/>
    <w:unhideWhenUsed/>
    <w:rsid w:val="008917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17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17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17D1"/>
    <w:rPr>
      <w:rFonts w:ascii="Arial" w:eastAsia="Times New Roman" w:hAnsi="Arial" w:cs="Arial"/>
      <w:vanish/>
      <w:sz w:val="16"/>
      <w:szCs w:val="16"/>
      <w:lang w:eastAsia="ru-RU"/>
    </w:rPr>
  </w:style>
  <w:style w:type="character" w:customStyle="1" w:styleId="mashaindex">
    <w:name w:val="masha_index"/>
    <w:basedOn w:val="a0"/>
    <w:rsid w:val="008917D1"/>
  </w:style>
  <w:style w:type="character" w:customStyle="1" w:styleId="author">
    <w:name w:val="author"/>
    <w:basedOn w:val="a0"/>
    <w:rsid w:val="008917D1"/>
  </w:style>
  <w:style w:type="character" w:customStyle="1" w:styleId="date">
    <w:name w:val="date"/>
    <w:basedOn w:val="a0"/>
    <w:rsid w:val="008917D1"/>
  </w:style>
  <w:style w:type="character" w:customStyle="1" w:styleId="views">
    <w:name w:val="views"/>
    <w:basedOn w:val="a0"/>
    <w:rsid w:val="008917D1"/>
  </w:style>
  <w:style w:type="character" w:customStyle="1" w:styleId="comm">
    <w:name w:val="comm"/>
    <w:basedOn w:val="a0"/>
    <w:rsid w:val="008917D1"/>
  </w:style>
  <w:style w:type="paragraph" w:styleId="a5">
    <w:name w:val="Normal (Web)"/>
    <w:basedOn w:val="a"/>
    <w:uiPriority w:val="99"/>
    <w:semiHidden/>
    <w:unhideWhenUsed/>
    <w:rsid w:val="00891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6704344">
      <w:bodyDiv w:val="1"/>
      <w:marLeft w:val="0"/>
      <w:marRight w:val="0"/>
      <w:marTop w:val="0"/>
      <w:marBottom w:val="0"/>
      <w:divBdr>
        <w:top w:val="none" w:sz="0" w:space="0" w:color="auto"/>
        <w:left w:val="none" w:sz="0" w:space="0" w:color="auto"/>
        <w:bottom w:val="none" w:sz="0" w:space="0" w:color="auto"/>
        <w:right w:val="none" w:sz="0" w:space="0" w:color="auto"/>
      </w:divBdr>
      <w:divsChild>
        <w:div w:id="268052833">
          <w:marLeft w:val="0"/>
          <w:marRight w:val="0"/>
          <w:marTop w:val="0"/>
          <w:marBottom w:val="0"/>
          <w:divBdr>
            <w:top w:val="none" w:sz="0" w:space="0" w:color="auto"/>
            <w:left w:val="none" w:sz="0" w:space="0" w:color="auto"/>
            <w:bottom w:val="none" w:sz="0" w:space="0" w:color="auto"/>
            <w:right w:val="none" w:sz="0" w:space="0" w:color="auto"/>
          </w:divBdr>
          <w:divsChild>
            <w:div w:id="1925186277">
              <w:marLeft w:val="30"/>
              <w:marRight w:val="0"/>
              <w:marTop w:val="0"/>
              <w:marBottom w:val="0"/>
              <w:divBdr>
                <w:top w:val="none" w:sz="0" w:space="0" w:color="auto"/>
                <w:left w:val="none" w:sz="0" w:space="0" w:color="auto"/>
                <w:bottom w:val="none" w:sz="0" w:space="0" w:color="auto"/>
                <w:right w:val="none" w:sz="0" w:space="0" w:color="auto"/>
              </w:divBdr>
              <w:divsChild>
                <w:div w:id="697974594">
                  <w:marLeft w:val="0"/>
                  <w:marRight w:val="0"/>
                  <w:marTop w:val="0"/>
                  <w:marBottom w:val="0"/>
                  <w:divBdr>
                    <w:top w:val="none" w:sz="0" w:space="0" w:color="auto"/>
                    <w:left w:val="none" w:sz="0" w:space="0" w:color="auto"/>
                    <w:bottom w:val="none" w:sz="0" w:space="0" w:color="auto"/>
                    <w:right w:val="none" w:sz="0" w:space="0" w:color="auto"/>
                  </w:divBdr>
                  <w:divsChild>
                    <w:div w:id="709300626">
                      <w:marLeft w:val="0"/>
                      <w:marRight w:val="0"/>
                      <w:marTop w:val="0"/>
                      <w:marBottom w:val="0"/>
                      <w:divBdr>
                        <w:top w:val="none" w:sz="0" w:space="0" w:color="auto"/>
                        <w:left w:val="none" w:sz="0" w:space="0" w:color="auto"/>
                        <w:bottom w:val="none" w:sz="0" w:space="0" w:color="auto"/>
                        <w:right w:val="none" w:sz="0" w:space="0" w:color="auto"/>
                      </w:divBdr>
                      <w:divsChild>
                        <w:div w:id="919098428">
                          <w:marLeft w:val="0"/>
                          <w:marRight w:val="0"/>
                          <w:marTop w:val="0"/>
                          <w:marBottom w:val="0"/>
                          <w:divBdr>
                            <w:top w:val="none" w:sz="0" w:space="0" w:color="auto"/>
                            <w:left w:val="none" w:sz="0" w:space="0" w:color="auto"/>
                            <w:bottom w:val="none" w:sz="0" w:space="0" w:color="auto"/>
                            <w:right w:val="none" w:sz="0" w:space="0" w:color="auto"/>
                          </w:divBdr>
                          <w:divsChild>
                            <w:div w:id="159932863">
                              <w:marLeft w:val="0"/>
                              <w:marRight w:val="0"/>
                              <w:marTop w:val="0"/>
                              <w:marBottom w:val="0"/>
                              <w:divBdr>
                                <w:top w:val="none" w:sz="0" w:space="0" w:color="auto"/>
                                <w:left w:val="none" w:sz="0" w:space="0" w:color="auto"/>
                                <w:bottom w:val="none" w:sz="0" w:space="0" w:color="auto"/>
                                <w:right w:val="none" w:sz="0" w:space="0" w:color="auto"/>
                              </w:divBdr>
                              <w:divsChild>
                                <w:div w:id="713966640">
                                  <w:marLeft w:val="240"/>
                                  <w:marRight w:val="0"/>
                                  <w:marTop w:val="225"/>
                                  <w:marBottom w:val="0"/>
                                  <w:divBdr>
                                    <w:top w:val="none" w:sz="0" w:space="0" w:color="auto"/>
                                    <w:left w:val="none" w:sz="0" w:space="0" w:color="auto"/>
                                    <w:bottom w:val="none" w:sz="0" w:space="0" w:color="auto"/>
                                    <w:right w:val="none" w:sz="0" w:space="0" w:color="auto"/>
                                  </w:divBdr>
                                </w:div>
                              </w:divsChild>
                            </w:div>
                            <w:div w:id="18136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28984">
              <w:marLeft w:val="0"/>
              <w:marRight w:val="0"/>
              <w:marTop w:val="0"/>
              <w:marBottom w:val="0"/>
              <w:divBdr>
                <w:top w:val="none" w:sz="0" w:space="0" w:color="auto"/>
                <w:left w:val="none" w:sz="0" w:space="0" w:color="auto"/>
                <w:bottom w:val="none" w:sz="0" w:space="0" w:color="auto"/>
                <w:right w:val="none" w:sz="0" w:space="0" w:color="auto"/>
              </w:divBdr>
              <w:divsChild>
                <w:div w:id="1098986565">
                  <w:marLeft w:val="0"/>
                  <w:marRight w:val="0"/>
                  <w:marTop w:val="0"/>
                  <w:marBottom w:val="0"/>
                  <w:divBdr>
                    <w:top w:val="none" w:sz="0" w:space="0" w:color="auto"/>
                    <w:left w:val="none" w:sz="0" w:space="0" w:color="auto"/>
                    <w:bottom w:val="none" w:sz="0" w:space="0" w:color="auto"/>
                    <w:right w:val="none" w:sz="0" w:space="0" w:color="auto"/>
                  </w:divBdr>
                  <w:divsChild>
                    <w:div w:id="1395472997">
                      <w:marLeft w:val="0"/>
                      <w:marRight w:val="0"/>
                      <w:marTop w:val="0"/>
                      <w:marBottom w:val="0"/>
                      <w:divBdr>
                        <w:top w:val="none" w:sz="0" w:space="0" w:color="auto"/>
                        <w:left w:val="none" w:sz="0" w:space="0" w:color="auto"/>
                        <w:bottom w:val="none" w:sz="0" w:space="0" w:color="auto"/>
                        <w:right w:val="none" w:sz="0" w:space="0" w:color="auto"/>
                      </w:divBdr>
                      <w:divsChild>
                        <w:div w:id="1892813436">
                          <w:marLeft w:val="0"/>
                          <w:marRight w:val="0"/>
                          <w:marTop w:val="0"/>
                          <w:marBottom w:val="0"/>
                          <w:divBdr>
                            <w:top w:val="none" w:sz="0" w:space="0" w:color="auto"/>
                            <w:left w:val="none" w:sz="0" w:space="0" w:color="auto"/>
                            <w:bottom w:val="none" w:sz="0" w:space="0" w:color="auto"/>
                            <w:right w:val="none" w:sz="0" w:space="0" w:color="auto"/>
                          </w:divBdr>
                          <w:divsChild>
                            <w:div w:id="1655909234">
                              <w:marLeft w:val="0"/>
                              <w:marRight w:val="0"/>
                              <w:marTop w:val="0"/>
                              <w:marBottom w:val="0"/>
                              <w:divBdr>
                                <w:top w:val="none" w:sz="0" w:space="0" w:color="auto"/>
                                <w:left w:val="none" w:sz="0" w:space="0" w:color="auto"/>
                                <w:bottom w:val="none" w:sz="0" w:space="0" w:color="auto"/>
                                <w:right w:val="none" w:sz="0" w:space="0" w:color="auto"/>
                              </w:divBdr>
                              <w:divsChild>
                                <w:div w:id="466702507">
                                  <w:marLeft w:val="585"/>
                                  <w:marRight w:val="0"/>
                                  <w:marTop w:val="210"/>
                                  <w:marBottom w:val="0"/>
                                  <w:divBdr>
                                    <w:top w:val="none" w:sz="0" w:space="0" w:color="auto"/>
                                    <w:left w:val="none" w:sz="0" w:space="0" w:color="auto"/>
                                    <w:bottom w:val="none" w:sz="0" w:space="0" w:color="auto"/>
                                    <w:right w:val="none" w:sz="0" w:space="0" w:color="auto"/>
                                  </w:divBdr>
                                </w:div>
                              </w:divsChild>
                            </w:div>
                            <w:div w:id="569118000">
                              <w:marLeft w:val="75"/>
                              <w:marRight w:val="0"/>
                              <w:marTop w:val="0"/>
                              <w:marBottom w:val="0"/>
                              <w:divBdr>
                                <w:top w:val="none" w:sz="0" w:space="0" w:color="auto"/>
                                <w:left w:val="none" w:sz="0" w:space="0" w:color="auto"/>
                                <w:bottom w:val="none" w:sz="0" w:space="0" w:color="auto"/>
                                <w:right w:val="none" w:sz="0" w:space="0" w:color="auto"/>
                              </w:divBdr>
                              <w:divsChild>
                                <w:div w:id="14286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01738">
              <w:marLeft w:val="0"/>
              <w:marRight w:val="0"/>
              <w:marTop w:val="0"/>
              <w:marBottom w:val="0"/>
              <w:divBdr>
                <w:top w:val="none" w:sz="0" w:space="0" w:color="auto"/>
                <w:left w:val="none" w:sz="0" w:space="0" w:color="auto"/>
                <w:bottom w:val="none" w:sz="0" w:space="0" w:color="auto"/>
                <w:right w:val="none" w:sz="0" w:space="0" w:color="auto"/>
              </w:divBdr>
              <w:divsChild>
                <w:div w:id="961226051">
                  <w:marLeft w:val="0"/>
                  <w:marRight w:val="0"/>
                  <w:marTop w:val="0"/>
                  <w:marBottom w:val="0"/>
                  <w:divBdr>
                    <w:top w:val="none" w:sz="0" w:space="0" w:color="auto"/>
                    <w:left w:val="none" w:sz="0" w:space="0" w:color="auto"/>
                    <w:bottom w:val="none" w:sz="0" w:space="0" w:color="auto"/>
                    <w:right w:val="none" w:sz="0" w:space="0" w:color="auto"/>
                  </w:divBdr>
                  <w:divsChild>
                    <w:div w:id="1473861566">
                      <w:marLeft w:val="0"/>
                      <w:marRight w:val="0"/>
                      <w:marTop w:val="0"/>
                      <w:marBottom w:val="0"/>
                      <w:divBdr>
                        <w:top w:val="none" w:sz="0" w:space="0" w:color="auto"/>
                        <w:left w:val="none" w:sz="0" w:space="0" w:color="auto"/>
                        <w:bottom w:val="none" w:sz="0" w:space="0" w:color="auto"/>
                        <w:right w:val="none" w:sz="0" w:space="0" w:color="auto"/>
                      </w:divBdr>
                      <w:divsChild>
                        <w:div w:id="526453943">
                          <w:marLeft w:val="0"/>
                          <w:marRight w:val="0"/>
                          <w:marTop w:val="0"/>
                          <w:marBottom w:val="0"/>
                          <w:divBdr>
                            <w:top w:val="none" w:sz="0" w:space="0" w:color="auto"/>
                            <w:left w:val="none" w:sz="0" w:space="0" w:color="auto"/>
                            <w:bottom w:val="none" w:sz="0" w:space="0" w:color="auto"/>
                            <w:right w:val="none" w:sz="0" w:space="0" w:color="auto"/>
                          </w:divBdr>
                          <w:divsChild>
                            <w:div w:id="98524031">
                              <w:marLeft w:val="0"/>
                              <w:marRight w:val="0"/>
                              <w:marTop w:val="0"/>
                              <w:marBottom w:val="0"/>
                              <w:divBdr>
                                <w:top w:val="none" w:sz="0" w:space="0" w:color="auto"/>
                                <w:left w:val="none" w:sz="0" w:space="0" w:color="auto"/>
                                <w:bottom w:val="none" w:sz="0" w:space="0" w:color="auto"/>
                                <w:right w:val="none" w:sz="0" w:space="0" w:color="auto"/>
                              </w:divBdr>
                              <w:divsChild>
                                <w:div w:id="1362170915">
                                  <w:marLeft w:val="585"/>
                                  <w:marRight w:val="0"/>
                                  <w:marTop w:val="210"/>
                                  <w:marBottom w:val="0"/>
                                  <w:divBdr>
                                    <w:top w:val="none" w:sz="0" w:space="0" w:color="auto"/>
                                    <w:left w:val="none" w:sz="0" w:space="0" w:color="auto"/>
                                    <w:bottom w:val="none" w:sz="0" w:space="0" w:color="auto"/>
                                    <w:right w:val="none" w:sz="0" w:space="0" w:color="auto"/>
                                  </w:divBdr>
                                </w:div>
                              </w:divsChild>
                            </w:div>
                            <w:div w:id="13398879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6609">
              <w:marLeft w:val="30"/>
              <w:marRight w:val="0"/>
              <w:marTop w:val="0"/>
              <w:marBottom w:val="0"/>
              <w:divBdr>
                <w:top w:val="none" w:sz="0" w:space="0" w:color="auto"/>
                <w:left w:val="none" w:sz="0" w:space="0" w:color="auto"/>
                <w:bottom w:val="none" w:sz="0" w:space="0" w:color="auto"/>
                <w:right w:val="none" w:sz="0" w:space="0" w:color="auto"/>
              </w:divBdr>
              <w:divsChild>
                <w:div w:id="1125734249">
                  <w:marLeft w:val="0"/>
                  <w:marRight w:val="0"/>
                  <w:marTop w:val="0"/>
                  <w:marBottom w:val="0"/>
                  <w:divBdr>
                    <w:top w:val="none" w:sz="0" w:space="0" w:color="auto"/>
                    <w:left w:val="none" w:sz="0" w:space="0" w:color="auto"/>
                    <w:bottom w:val="none" w:sz="0" w:space="0" w:color="auto"/>
                    <w:right w:val="none" w:sz="0" w:space="0" w:color="auto"/>
                  </w:divBdr>
                  <w:divsChild>
                    <w:div w:id="1696465775">
                      <w:marLeft w:val="0"/>
                      <w:marRight w:val="0"/>
                      <w:marTop w:val="0"/>
                      <w:marBottom w:val="0"/>
                      <w:divBdr>
                        <w:top w:val="none" w:sz="0" w:space="0" w:color="auto"/>
                        <w:left w:val="none" w:sz="0" w:space="0" w:color="auto"/>
                        <w:bottom w:val="none" w:sz="0" w:space="0" w:color="auto"/>
                        <w:right w:val="none" w:sz="0" w:space="0" w:color="auto"/>
                      </w:divBdr>
                      <w:divsChild>
                        <w:div w:id="1654721109">
                          <w:marLeft w:val="0"/>
                          <w:marRight w:val="0"/>
                          <w:marTop w:val="0"/>
                          <w:marBottom w:val="0"/>
                          <w:divBdr>
                            <w:top w:val="none" w:sz="0" w:space="0" w:color="auto"/>
                            <w:left w:val="none" w:sz="0" w:space="0" w:color="auto"/>
                            <w:bottom w:val="none" w:sz="0" w:space="0" w:color="auto"/>
                            <w:right w:val="none" w:sz="0" w:space="0" w:color="auto"/>
                          </w:divBdr>
                          <w:divsChild>
                            <w:div w:id="1483741299">
                              <w:marLeft w:val="0"/>
                              <w:marRight w:val="0"/>
                              <w:marTop w:val="0"/>
                              <w:marBottom w:val="0"/>
                              <w:divBdr>
                                <w:top w:val="none" w:sz="0" w:space="0" w:color="auto"/>
                                <w:left w:val="none" w:sz="0" w:space="0" w:color="auto"/>
                                <w:bottom w:val="none" w:sz="0" w:space="0" w:color="auto"/>
                                <w:right w:val="none" w:sz="0" w:space="0" w:color="auto"/>
                              </w:divBdr>
                              <w:divsChild>
                                <w:div w:id="1296642781">
                                  <w:marLeft w:val="240"/>
                                  <w:marRight w:val="0"/>
                                  <w:marTop w:val="225"/>
                                  <w:marBottom w:val="0"/>
                                  <w:divBdr>
                                    <w:top w:val="none" w:sz="0" w:space="0" w:color="auto"/>
                                    <w:left w:val="none" w:sz="0" w:space="0" w:color="auto"/>
                                    <w:bottom w:val="none" w:sz="0" w:space="0" w:color="auto"/>
                                    <w:right w:val="none" w:sz="0" w:space="0" w:color="auto"/>
                                  </w:divBdr>
                                </w:div>
                              </w:divsChild>
                            </w:div>
                            <w:div w:id="67381734">
                              <w:marLeft w:val="0"/>
                              <w:marRight w:val="0"/>
                              <w:marTop w:val="0"/>
                              <w:marBottom w:val="0"/>
                              <w:divBdr>
                                <w:top w:val="none" w:sz="0" w:space="0" w:color="auto"/>
                                <w:left w:val="none" w:sz="0" w:space="0" w:color="auto"/>
                                <w:bottom w:val="none" w:sz="0" w:space="0" w:color="auto"/>
                                <w:right w:val="none" w:sz="0" w:space="0" w:color="auto"/>
                              </w:divBdr>
                              <w:divsChild>
                                <w:div w:id="879786372">
                                  <w:marLeft w:val="0"/>
                                  <w:marRight w:val="0"/>
                                  <w:marTop w:val="0"/>
                                  <w:marBottom w:val="0"/>
                                  <w:divBdr>
                                    <w:top w:val="none" w:sz="0" w:space="0" w:color="auto"/>
                                    <w:left w:val="none" w:sz="0" w:space="0" w:color="auto"/>
                                    <w:bottom w:val="none" w:sz="0" w:space="0" w:color="auto"/>
                                    <w:right w:val="none" w:sz="0" w:space="0" w:color="auto"/>
                                  </w:divBdr>
                                </w:div>
                                <w:div w:id="1919905026">
                                  <w:marLeft w:val="0"/>
                                  <w:marRight w:val="0"/>
                                  <w:marTop w:val="0"/>
                                  <w:marBottom w:val="0"/>
                                  <w:divBdr>
                                    <w:top w:val="none" w:sz="0" w:space="0" w:color="auto"/>
                                    <w:left w:val="none" w:sz="0" w:space="0" w:color="auto"/>
                                    <w:bottom w:val="none" w:sz="0" w:space="0" w:color="auto"/>
                                    <w:right w:val="none" w:sz="0" w:space="0" w:color="auto"/>
                                  </w:divBdr>
                                </w:div>
                                <w:div w:id="508957176">
                                  <w:marLeft w:val="0"/>
                                  <w:marRight w:val="0"/>
                                  <w:marTop w:val="0"/>
                                  <w:marBottom w:val="0"/>
                                  <w:divBdr>
                                    <w:top w:val="none" w:sz="0" w:space="0" w:color="auto"/>
                                    <w:left w:val="none" w:sz="0" w:space="0" w:color="auto"/>
                                    <w:bottom w:val="none" w:sz="0" w:space="0" w:color="auto"/>
                                    <w:right w:val="none" w:sz="0" w:space="0" w:color="auto"/>
                                  </w:divBdr>
                                </w:div>
                                <w:div w:id="1883858698">
                                  <w:marLeft w:val="0"/>
                                  <w:marRight w:val="0"/>
                                  <w:marTop w:val="0"/>
                                  <w:marBottom w:val="0"/>
                                  <w:divBdr>
                                    <w:top w:val="none" w:sz="0" w:space="0" w:color="auto"/>
                                    <w:left w:val="none" w:sz="0" w:space="0" w:color="auto"/>
                                    <w:bottom w:val="none" w:sz="0" w:space="0" w:color="auto"/>
                                    <w:right w:val="none" w:sz="0" w:space="0" w:color="auto"/>
                                  </w:divBdr>
                                </w:div>
                                <w:div w:id="324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8345">
          <w:marLeft w:val="0"/>
          <w:marRight w:val="0"/>
          <w:marTop w:val="0"/>
          <w:marBottom w:val="0"/>
          <w:divBdr>
            <w:top w:val="none" w:sz="0" w:space="0" w:color="auto"/>
            <w:left w:val="none" w:sz="0" w:space="0" w:color="auto"/>
            <w:bottom w:val="none" w:sz="0" w:space="0" w:color="auto"/>
            <w:right w:val="none" w:sz="0" w:space="0" w:color="auto"/>
          </w:divBdr>
          <w:divsChild>
            <w:div w:id="1671368326">
              <w:marLeft w:val="0"/>
              <w:marRight w:val="0"/>
              <w:marTop w:val="0"/>
              <w:marBottom w:val="0"/>
              <w:divBdr>
                <w:top w:val="none" w:sz="0" w:space="0" w:color="auto"/>
                <w:left w:val="none" w:sz="0" w:space="0" w:color="auto"/>
                <w:bottom w:val="none" w:sz="0" w:space="0" w:color="auto"/>
                <w:right w:val="none" w:sz="0" w:space="0" w:color="auto"/>
              </w:divBdr>
              <w:divsChild>
                <w:div w:id="606933803">
                  <w:marLeft w:val="0"/>
                  <w:marRight w:val="0"/>
                  <w:marTop w:val="0"/>
                  <w:marBottom w:val="0"/>
                  <w:divBdr>
                    <w:top w:val="none" w:sz="0" w:space="0" w:color="auto"/>
                    <w:left w:val="none" w:sz="0" w:space="0" w:color="auto"/>
                    <w:bottom w:val="none" w:sz="0" w:space="0" w:color="auto"/>
                    <w:right w:val="none" w:sz="0" w:space="0" w:color="auto"/>
                  </w:divBdr>
                  <w:divsChild>
                    <w:div w:id="1161772748">
                      <w:marLeft w:val="0"/>
                      <w:marRight w:val="0"/>
                      <w:marTop w:val="0"/>
                      <w:marBottom w:val="0"/>
                      <w:divBdr>
                        <w:top w:val="none" w:sz="0" w:space="0" w:color="auto"/>
                        <w:left w:val="none" w:sz="0" w:space="0" w:color="auto"/>
                        <w:bottom w:val="none" w:sz="0" w:space="0" w:color="auto"/>
                        <w:right w:val="none" w:sz="0" w:space="0" w:color="auto"/>
                      </w:divBdr>
                      <w:divsChild>
                        <w:div w:id="1153716812">
                          <w:marLeft w:val="0"/>
                          <w:marRight w:val="0"/>
                          <w:marTop w:val="0"/>
                          <w:marBottom w:val="0"/>
                          <w:divBdr>
                            <w:top w:val="none" w:sz="0" w:space="0" w:color="auto"/>
                            <w:left w:val="none" w:sz="0" w:space="0" w:color="auto"/>
                            <w:bottom w:val="none" w:sz="0" w:space="0" w:color="auto"/>
                            <w:right w:val="none" w:sz="0" w:space="0" w:color="auto"/>
                          </w:divBdr>
                          <w:divsChild>
                            <w:div w:id="320471172">
                              <w:marLeft w:val="0"/>
                              <w:marRight w:val="0"/>
                              <w:marTop w:val="0"/>
                              <w:marBottom w:val="0"/>
                              <w:divBdr>
                                <w:top w:val="none" w:sz="0" w:space="0" w:color="auto"/>
                                <w:left w:val="none" w:sz="0" w:space="0" w:color="auto"/>
                                <w:bottom w:val="none" w:sz="0" w:space="0" w:color="auto"/>
                                <w:right w:val="none" w:sz="0" w:space="0" w:color="auto"/>
                              </w:divBdr>
                              <w:divsChild>
                                <w:div w:id="205527773">
                                  <w:marLeft w:val="585"/>
                                  <w:marRight w:val="0"/>
                                  <w:marTop w:val="210"/>
                                  <w:marBottom w:val="0"/>
                                  <w:divBdr>
                                    <w:top w:val="none" w:sz="0" w:space="0" w:color="auto"/>
                                    <w:left w:val="none" w:sz="0" w:space="0" w:color="auto"/>
                                    <w:bottom w:val="none" w:sz="0" w:space="0" w:color="auto"/>
                                    <w:right w:val="none" w:sz="0" w:space="0" w:color="auto"/>
                                  </w:divBdr>
                                </w:div>
                              </w:divsChild>
                            </w:div>
                            <w:div w:id="1008751857">
                              <w:marLeft w:val="75"/>
                              <w:marRight w:val="0"/>
                              <w:marTop w:val="0"/>
                              <w:marBottom w:val="0"/>
                              <w:divBdr>
                                <w:top w:val="none" w:sz="0" w:space="0" w:color="auto"/>
                                <w:left w:val="none" w:sz="0" w:space="0" w:color="auto"/>
                                <w:bottom w:val="none" w:sz="0" w:space="0" w:color="auto"/>
                                <w:right w:val="none" w:sz="0" w:space="0" w:color="auto"/>
                              </w:divBdr>
                              <w:divsChild>
                                <w:div w:id="1628461842">
                                  <w:marLeft w:val="0"/>
                                  <w:marRight w:val="0"/>
                                  <w:marTop w:val="0"/>
                                  <w:marBottom w:val="0"/>
                                  <w:divBdr>
                                    <w:top w:val="none" w:sz="0" w:space="0" w:color="auto"/>
                                    <w:left w:val="none" w:sz="0" w:space="0" w:color="auto"/>
                                    <w:bottom w:val="none" w:sz="0" w:space="0" w:color="auto"/>
                                    <w:right w:val="none" w:sz="0" w:space="0" w:color="auto"/>
                                  </w:divBdr>
                                </w:div>
                                <w:div w:id="1788616179">
                                  <w:marLeft w:val="0"/>
                                  <w:marRight w:val="0"/>
                                  <w:marTop w:val="0"/>
                                  <w:marBottom w:val="0"/>
                                  <w:divBdr>
                                    <w:top w:val="none" w:sz="0" w:space="0" w:color="auto"/>
                                    <w:left w:val="none" w:sz="0" w:space="0" w:color="auto"/>
                                    <w:bottom w:val="none" w:sz="0" w:space="0" w:color="auto"/>
                                    <w:right w:val="none" w:sz="0" w:space="0" w:color="auto"/>
                                  </w:divBdr>
                                </w:div>
                                <w:div w:id="121847194">
                                  <w:marLeft w:val="0"/>
                                  <w:marRight w:val="0"/>
                                  <w:marTop w:val="0"/>
                                  <w:marBottom w:val="0"/>
                                  <w:divBdr>
                                    <w:top w:val="none" w:sz="0" w:space="0" w:color="auto"/>
                                    <w:left w:val="none" w:sz="0" w:space="0" w:color="auto"/>
                                    <w:bottom w:val="none" w:sz="0" w:space="0" w:color="auto"/>
                                    <w:right w:val="none" w:sz="0" w:space="0" w:color="auto"/>
                                  </w:divBdr>
                                </w:div>
                                <w:div w:id="1697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28113">
              <w:marLeft w:val="0"/>
              <w:marRight w:val="0"/>
              <w:marTop w:val="0"/>
              <w:marBottom w:val="0"/>
              <w:divBdr>
                <w:top w:val="none" w:sz="0" w:space="0" w:color="auto"/>
                <w:left w:val="none" w:sz="0" w:space="0" w:color="auto"/>
                <w:bottom w:val="none" w:sz="0" w:space="0" w:color="auto"/>
                <w:right w:val="none" w:sz="0" w:space="0" w:color="auto"/>
              </w:divBdr>
              <w:divsChild>
                <w:div w:id="201020519">
                  <w:marLeft w:val="0"/>
                  <w:marRight w:val="0"/>
                  <w:marTop w:val="0"/>
                  <w:marBottom w:val="0"/>
                  <w:divBdr>
                    <w:top w:val="none" w:sz="0" w:space="0" w:color="auto"/>
                    <w:left w:val="none" w:sz="0" w:space="0" w:color="auto"/>
                    <w:bottom w:val="none" w:sz="0" w:space="0" w:color="auto"/>
                    <w:right w:val="none" w:sz="0" w:space="0" w:color="auto"/>
                  </w:divBdr>
                  <w:divsChild>
                    <w:div w:id="50856490">
                      <w:marLeft w:val="0"/>
                      <w:marRight w:val="0"/>
                      <w:marTop w:val="0"/>
                      <w:marBottom w:val="0"/>
                      <w:divBdr>
                        <w:top w:val="none" w:sz="0" w:space="0" w:color="auto"/>
                        <w:left w:val="none" w:sz="0" w:space="0" w:color="auto"/>
                        <w:bottom w:val="none" w:sz="0" w:space="0" w:color="auto"/>
                        <w:right w:val="none" w:sz="0" w:space="0" w:color="auto"/>
                      </w:divBdr>
                      <w:divsChild>
                        <w:div w:id="1534883531">
                          <w:marLeft w:val="0"/>
                          <w:marRight w:val="0"/>
                          <w:marTop w:val="0"/>
                          <w:marBottom w:val="0"/>
                          <w:divBdr>
                            <w:top w:val="none" w:sz="0" w:space="0" w:color="auto"/>
                            <w:left w:val="none" w:sz="0" w:space="0" w:color="auto"/>
                            <w:bottom w:val="none" w:sz="0" w:space="0" w:color="auto"/>
                            <w:right w:val="none" w:sz="0" w:space="0" w:color="auto"/>
                          </w:divBdr>
                          <w:divsChild>
                            <w:div w:id="1214853424">
                              <w:marLeft w:val="0"/>
                              <w:marRight w:val="0"/>
                              <w:marTop w:val="0"/>
                              <w:marBottom w:val="0"/>
                              <w:divBdr>
                                <w:top w:val="none" w:sz="0" w:space="0" w:color="auto"/>
                                <w:left w:val="none" w:sz="0" w:space="0" w:color="auto"/>
                                <w:bottom w:val="none" w:sz="0" w:space="0" w:color="auto"/>
                                <w:right w:val="none" w:sz="0" w:space="0" w:color="auto"/>
                              </w:divBdr>
                              <w:divsChild>
                                <w:div w:id="781219557">
                                  <w:marLeft w:val="585"/>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74855">
              <w:marLeft w:val="0"/>
              <w:marRight w:val="0"/>
              <w:marTop w:val="0"/>
              <w:marBottom w:val="0"/>
              <w:divBdr>
                <w:top w:val="none" w:sz="0" w:space="0" w:color="auto"/>
                <w:left w:val="none" w:sz="0" w:space="0" w:color="auto"/>
                <w:bottom w:val="none" w:sz="0" w:space="0" w:color="auto"/>
                <w:right w:val="none" w:sz="0" w:space="0" w:color="auto"/>
              </w:divBdr>
              <w:divsChild>
                <w:div w:id="1310132511">
                  <w:marLeft w:val="0"/>
                  <w:marRight w:val="0"/>
                  <w:marTop w:val="0"/>
                  <w:marBottom w:val="0"/>
                  <w:divBdr>
                    <w:top w:val="none" w:sz="0" w:space="0" w:color="auto"/>
                    <w:left w:val="none" w:sz="0" w:space="0" w:color="auto"/>
                    <w:bottom w:val="none" w:sz="0" w:space="0" w:color="auto"/>
                    <w:right w:val="none" w:sz="0" w:space="0" w:color="auto"/>
                  </w:divBdr>
                  <w:divsChild>
                    <w:div w:id="1289242424">
                      <w:marLeft w:val="0"/>
                      <w:marRight w:val="0"/>
                      <w:marTop w:val="0"/>
                      <w:marBottom w:val="0"/>
                      <w:divBdr>
                        <w:top w:val="none" w:sz="0" w:space="0" w:color="auto"/>
                        <w:left w:val="none" w:sz="0" w:space="0" w:color="auto"/>
                        <w:bottom w:val="none" w:sz="0" w:space="0" w:color="auto"/>
                        <w:right w:val="none" w:sz="0" w:space="0" w:color="auto"/>
                      </w:divBdr>
                      <w:divsChild>
                        <w:div w:id="1261836205">
                          <w:marLeft w:val="0"/>
                          <w:marRight w:val="0"/>
                          <w:marTop w:val="0"/>
                          <w:marBottom w:val="0"/>
                          <w:divBdr>
                            <w:top w:val="none" w:sz="0" w:space="0" w:color="auto"/>
                            <w:left w:val="none" w:sz="0" w:space="0" w:color="auto"/>
                            <w:bottom w:val="none" w:sz="0" w:space="0" w:color="auto"/>
                            <w:right w:val="none" w:sz="0" w:space="0" w:color="auto"/>
                          </w:divBdr>
                          <w:divsChild>
                            <w:div w:id="2054885899">
                              <w:marLeft w:val="0"/>
                              <w:marRight w:val="0"/>
                              <w:marTop w:val="0"/>
                              <w:marBottom w:val="0"/>
                              <w:divBdr>
                                <w:top w:val="none" w:sz="0" w:space="0" w:color="auto"/>
                                <w:left w:val="none" w:sz="0" w:space="0" w:color="auto"/>
                                <w:bottom w:val="none" w:sz="0" w:space="0" w:color="auto"/>
                                <w:right w:val="none" w:sz="0" w:space="0" w:color="auto"/>
                              </w:divBdr>
                              <w:divsChild>
                                <w:div w:id="732583918">
                                  <w:marLeft w:val="585"/>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13037">
              <w:marLeft w:val="0"/>
              <w:marRight w:val="0"/>
              <w:marTop w:val="0"/>
              <w:marBottom w:val="0"/>
              <w:divBdr>
                <w:top w:val="none" w:sz="0" w:space="0" w:color="auto"/>
                <w:left w:val="none" w:sz="0" w:space="0" w:color="auto"/>
                <w:bottom w:val="none" w:sz="0" w:space="0" w:color="auto"/>
                <w:right w:val="none" w:sz="0" w:space="0" w:color="auto"/>
              </w:divBdr>
              <w:divsChild>
                <w:div w:id="765468553">
                  <w:marLeft w:val="0"/>
                  <w:marRight w:val="0"/>
                  <w:marTop w:val="0"/>
                  <w:marBottom w:val="0"/>
                  <w:divBdr>
                    <w:top w:val="none" w:sz="0" w:space="0" w:color="auto"/>
                    <w:left w:val="none" w:sz="0" w:space="0" w:color="auto"/>
                    <w:bottom w:val="none" w:sz="0" w:space="0" w:color="auto"/>
                    <w:right w:val="none" w:sz="0" w:space="0" w:color="auto"/>
                  </w:divBdr>
                  <w:divsChild>
                    <w:div w:id="1353998734">
                      <w:marLeft w:val="0"/>
                      <w:marRight w:val="0"/>
                      <w:marTop w:val="0"/>
                      <w:marBottom w:val="0"/>
                      <w:divBdr>
                        <w:top w:val="none" w:sz="0" w:space="0" w:color="auto"/>
                        <w:left w:val="none" w:sz="0" w:space="0" w:color="auto"/>
                        <w:bottom w:val="none" w:sz="0" w:space="0" w:color="auto"/>
                        <w:right w:val="none" w:sz="0" w:space="0" w:color="auto"/>
                      </w:divBdr>
                      <w:divsChild>
                        <w:div w:id="1673482104">
                          <w:marLeft w:val="0"/>
                          <w:marRight w:val="0"/>
                          <w:marTop w:val="0"/>
                          <w:marBottom w:val="0"/>
                          <w:divBdr>
                            <w:top w:val="none" w:sz="0" w:space="0" w:color="auto"/>
                            <w:left w:val="none" w:sz="0" w:space="0" w:color="auto"/>
                            <w:bottom w:val="none" w:sz="0" w:space="0" w:color="auto"/>
                            <w:right w:val="none" w:sz="0" w:space="0" w:color="auto"/>
                          </w:divBdr>
                          <w:divsChild>
                            <w:div w:id="1739594777">
                              <w:marLeft w:val="0"/>
                              <w:marRight w:val="0"/>
                              <w:marTop w:val="0"/>
                              <w:marBottom w:val="0"/>
                              <w:divBdr>
                                <w:top w:val="none" w:sz="0" w:space="0" w:color="auto"/>
                                <w:left w:val="none" w:sz="0" w:space="0" w:color="auto"/>
                                <w:bottom w:val="none" w:sz="0" w:space="0" w:color="auto"/>
                                <w:right w:val="none" w:sz="0" w:space="0" w:color="auto"/>
                              </w:divBdr>
                              <w:divsChild>
                                <w:div w:id="863399953">
                                  <w:marLeft w:val="585"/>
                                  <w:marRight w:val="0"/>
                                  <w:marTop w:val="210"/>
                                  <w:marBottom w:val="0"/>
                                  <w:divBdr>
                                    <w:top w:val="none" w:sz="0" w:space="0" w:color="auto"/>
                                    <w:left w:val="none" w:sz="0" w:space="0" w:color="auto"/>
                                    <w:bottom w:val="none" w:sz="0" w:space="0" w:color="auto"/>
                                    <w:right w:val="none" w:sz="0" w:space="0" w:color="auto"/>
                                  </w:divBdr>
                                </w:div>
                              </w:divsChild>
                            </w:div>
                            <w:div w:id="1631671791">
                              <w:marLeft w:val="75"/>
                              <w:marRight w:val="0"/>
                              <w:marTop w:val="0"/>
                              <w:marBottom w:val="0"/>
                              <w:divBdr>
                                <w:top w:val="none" w:sz="0" w:space="0" w:color="auto"/>
                                <w:left w:val="none" w:sz="0" w:space="0" w:color="auto"/>
                                <w:bottom w:val="none" w:sz="0" w:space="0" w:color="auto"/>
                                <w:right w:val="none" w:sz="0" w:space="0" w:color="auto"/>
                              </w:divBdr>
                              <w:divsChild>
                                <w:div w:id="162548587">
                                  <w:marLeft w:val="0"/>
                                  <w:marRight w:val="0"/>
                                  <w:marTop w:val="0"/>
                                  <w:marBottom w:val="0"/>
                                  <w:divBdr>
                                    <w:top w:val="none" w:sz="0" w:space="0" w:color="auto"/>
                                    <w:left w:val="none" w:sz="0" w:space="0" w:color="auto"/>
                                    <w:bottom w:val="none" w:sz="0" w:space="0" w:color="auto"/>
                                    <w:right w:val="none" w:sz="0" w:space="0" w:color="auto"/>
                                  </w:divBdr>
                                  <w:divsChild>
                                    <w:div w:id="2112191317">
                                      <w:marLeft w:val="0"/>
                                      <w:marRight w:val="0"/>
                                      <w:marTop w:val="0"/>
                                      <w:marBottom w:val="0"/>
                                      <w:divBdr>
                                        <w:top w:val="none" w:sz="0" w:space="0" w:color="auto"/>
                                        <w:left w:val="none" w:sz="0" w:space="0" w:color="auto"/>
                                        <w:bottom w:val="none" w:sz="0" w:space="0" w:color="auto"/>
                                        <w:right w:val="none" w:sz="0" w:space="0" w:color="auto"/>
                                      </w:divBdr>
                                    </w:div>
                                    <w:div w:id="225997243">
                                      <w:marLeft w:val="0"/>
                                      <w:marRight w:val="0"/>
                                      <w:marTop w:val="0"/>
                                      <w:marBottom w:val="0"/>
                                      <w:divBdr>
                                        <w:top w:val="none" w:sz="0" w:space="0" w:color="auto"/>
                                        <w:left w:val="none" w:sz="0" w:space="0" w:color="auto"/>
                                        <w:bottom w:val="none" w:sz="0" w:space="0" w:color="auto"/>
                                        <w:right w:val="none" w:sz="0" w:space="0" w:color="auto"/>
                                      </w:divBdr>
                                    </w:div>
                                    <w:div w:id="7800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76814">
          <w:marLeft w:val="0"/>
          <w:marRight w:val="0"/>
          <w:marTop w:val="0"/>
          <w:marBottom w:val="0"/>
          <w:divBdr>
            <w:top w:val="none" w:sz="0" w:space="0" w:color="auto"/>
            <w:left w:val="none" w:sz="0" w:space="0" w:color="auto"/>
            <w:bottom w:val="none" w:sz="0" w:space="0" w:color="auto"/>
            <w:right w:val="none" w:sz="0" w:space="0" w:color="auto"/>
          </w:divBdr>
          <w:divsChild>
            <w:div w:id="1736119361">
              <w:marLeft w:val="0"/>
              <w:marRight w:val="0"/>
              <w:marTop w:val="120"/>
              <w:marBottom w:val="75"/>
              <w:divBdr>
                <w:top w:val="none" w:sz="0" w:space="0" w:color="auto"/>
                <w:left w:val="none" w:sz="0" w:space="0" w:color="auto"/>
                <w:bottom w:val="none" w:sz="0" w:space="0" w:color="auto"/>
                <w:right w:val="none" w:sz="0" w:space="0" w:color="auto"/>
              </w:divBdr>
            </w:div>
            <w:div w:id="209806934">
              <w:marLeft w:val="0"/>
              <w:marRight w:val="0"/>
              <w:marTop w:val="0"/>
              <w:marBottom w:val="0"/>
              <w:divBdr>
                <w:top w:val="none" w:sz="0" w:space="0" w:color="auto"/>
                <w:left w:val="none" w:sz="0" w:space="0" w:color="auto"/>
                <w:bottom w:val="none" w:sz="0" w:space="0" w:color="auto"/>
                <w:right w:val="none" w:sz="0" w:space="0" w:color="auto"/>
              </w:divBdr>
              <w:divsChild>
                <w:div w:id="807284713">
                  <w:marLeft w:val="0"/>
                  <w:marRight w:val="0"/>
                  <w:marTop w:val="0"/>
                  <w:marBottom w:val="0"/>
                  <w:divBdr>
                    <w:top w:val="none" w:sz="0" w:space="0" w:color="auto"/>
                    <w:left w:val="none" w:sz="0" w:space="0" w:color="auto"/>
                    <w:bottom w:val="none" w:sz="0" w:space="0" w:color="auto"/>
                    <w:right w:val="none" w:sz="0" w:space="0" w:color="auto"/>
                  </w:divBdr>
                  <w:divsChild>
                    <w:div w:id="2024629701">
                      <w:marLeft w:val="120"/>
                      <w:marRight w:val="120"/>
                      <w:marTop w:val="0"/>
                      <w:marBottom w:val="0"/>
                      <w:divBdr>
                        <w:top w:val="none" w:sz="0" w:space="0" w:color="auto"/>
                        <w:left w:val="none" w:sz="0" w:space="0" w:color="auto"/>
                        <w:bottom w:val="none" w:sz="0" w:space="0" w:color="auto"/>
                        <w:right w:val="none" w:sz="0" w:space="0" w:color="auto"/>
                      </w:divBdr>
                      <w:divsChild>
                        <w:div w:id="419914191">
                          <w:marLeft w:val="0"/>
                          <w:marRight w:val="0"/>
                          <w:marTop w:val="0"/>
                          <w:marBottom w:val="0"/>
                          <w:divBdr>
                            <w:top w:val="none" w:sz="0" w:space="0" w:color="auto"/>
                            <w:left w:val="none" w:sz="0" w:space="0" w:color="auto"/>
                            <w:bottom w:val="none" w:sz="0" w:space="0" w:color="auto"/>
                            <w:right w:val="none" w:sz="0" w:space="0" w:color="auto"/>
                          </w:divBdr>
                        </w:div>
                      </w:divsChild>
                    </w:div>
                    <w:div w:id="392200136">
                      <w:marLeft w:val="120"/>
                      <w:marRight w:val="120"/>
                      <w:marTop w:val="0"/>
                      <w:marBottom w:val="0"/>
                      <w:divBdr>
                        <w:top w:val="none" w:sz="0" w:space="0" w:color="auto"/>
                        <w:left w:val="none" w:sz="0" w:space="0" w:color="auto"/>
                        <w:bottom w:val="none" w:sz="0" w:space="0" w:color="auto"/>
                        <w:right w:val="none" w:sz="0" w:space="0" w:color="auto"/>
                      </w:divBdr>
                      <w:divsChild>
                        <w:div w:id="1716541570">
                          <w:marLeft w:val="0"/>
                          <w:marRight w:val="0"/>
                          <w:marTop w:val="0"/>
                          <w:marBottom w:val="0"/>
                          <w:divBdr>
                            <w:top w:val="none" w:sz="0" w:space="0" w:color="auto"/>
                            <w:left w:val="none" w:sz="0" w:space="0" w:color="auto"/>
                            <w:bottom w:val="none" w:sz="0" w:space="0" w:color="auto"/>
                            <w:right w:val="none" w:sz="0" w:space="0" w:color="auto"/>
                          </w:divBdr>
                          <w:divsChild>
                            <w:div w:id="1462336727">
                              <w:marLeft w:val="0"/>
                              <w:marRight w:val="0"/>
                              <w:marTop w:val="0"/>
                              <w:marBottom w:val="0"/>
                              <w:divBdr>
                                <w:top w:val="none" w:sz="0" w:space="0" w:color="auto"/>
                                <w:left w:val="none" w:sz="0" w:space="0" w:color="auto"/>
                                <w:bottom w:val="none" w:sz="0" w:space="0" w:color="auto"/>
                                <w:right w:val="none" w:sz="0" w:space="0" w:color="auto"/>
                              </w:divBdr>
                              <w:divsChild>
                                <w:div w:id="1920553301">
                                  <w:marLeft w:val="0"/>
                                  <w:marRight w:val="0"/>
                                  <w:marTop w:val="0"/>
                                  <w:marBottom w:val="0"/>
                                  <w:divBdr>
                                    <w:top w:val="none" w:sz="0" w:space="0" w:color="auto"/>
                                    <w:left w:val="none" w:sz="0" w:space="0" w:color="auto"/>
                                    <w:bottom w:val="none" w:sz="0" w:space="0" w:color="auto"/>
                                    <w:right w:val="none" w:sz="0" w:space="0" w:color="auto"/>
                                  </w:divBdr>
                                </w:div>
                              </w:divsChild>
                            </w:div>
                            <w:div w:id="819806736">
                              <w:marLeft w:val="0"/>
                              <w:marRight w:val="0"/>
                              <w:marTop w:val="0"/>
                              <w:marBottom w:val="0"/>
                              <w:divBdr>
                                <w:top w:val="none" w:sz="0" w:space="0" w:color="auto"/>
                                <w:left w:val="none" w:sz="0" w:space="0" w:color="auto"/>
                                <w:bottom w:val="none" w:sz="0" w:space="0" w:color="auto"/>
                                <w:right w:val="none" w:sz="0" w:space="0" w:color="auto"/>
                              </w:divBdr>
                              <w:divsChild>
                                <w:div w:id="1993946601">
                                  <w:marLeft w:val="0"/>
                                  <w:marRight w:val="0"/>
                                  <w:marTop w:val="0"/>
                                  <w:marBottom w:val="0"/>
                                  <w:divBdr>
                                    <w:top w:val="none" w:sz="0" w:space="0" w:color="auto"/>
                                    <w:left w:val="none" w:sz="0" w:space="0" w:color="auto"/>
                                    <w:bottom w:val="none" w:sz="0" w:space="0" w:color="auto"/>
                                    <w:right w:val="none" w:sz="0" w:space="0" w:color="auto"/>
                                  </w:divBdr>
                                </w:div>
                              </w:divsChild>
                            </w:div>
                            <w:div w:id="1063406667">
                              <w:marLeft w:val="0"/>
                              <w:marRight w:val="0"/>
                              <w:marTop w:val="0"/>
                              <w:marBottom w:val="0"/>
                              <w:divBdr>
                                <w:top w:val="none" w:sz="0" w:space="0" w:color="auto"/>
                                <w:left w:val="none" w:sz="0" w:space="0" w:color="auto"/>
                                <w:bottom w:val="none" w:sz="0" w:space="0" w:color="auto"/>
                                <w:right w:val="none" w:sz="0" w:space="0" w:color="auto"/>
                              </w:divBdr>
                              <w:divsChild>
                                <w:div w:id="1796286638">
                                  <w:marLeft w:val="0"/>
                                  <w:marRight w:val="0"/>
                                  <w:marTop w:val="0"/>
                                  <w:marBottom w:val="0"/>
                                  <w:divBdr>
                                    <w:top w:val="none" w:sz="0" w:space="0" w:color="auto"/>
                                    <w:left w:val="none" w:sz="0" w:space="0" w:color="auto"/>
                                    <w:bottom w:val="none" w:sz="0" w:space="0" w:color="auto"/>
                                    <w:right w:val="none" w:sz="0" w:space="0" w:color="auto"/>
                                  </w:divBdr>
                                </w:div>
                              </w:divsChild>
                            </w:div>
                            <w:div w:id="564528625">
                              <w:marLeft w:val="0"/>
                              <w:marRight w:val="0"/>
                              <w:marTop w:val="0"/>
                              <w:marBottom w:val="0"/>
                              <w:divBdr>
                                <w:top w:val="none" w:sz="0" w:space="0" w:color="auto"/>
                                <w:left w:val="none" w:sz="0" w:space="0" w:color="auto"/>
                                <w:bottom w:val="none" w:sz="0" w:space="0" w:color="auto"/>
                                <w:right w:val="none" w:sz="0" w:space="0" w:color="auto"/>
                              </w:divBdr>
                              <w:divsChild>
                                <w:div w:id="19737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ok.com.ua/uploads/posts/2020-05/1589375965_pamyatka-nstruktazh-z-bzhd-pd-chas-ltnh-kankul.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2020-05-16T17:09:00Z</dcterms:created>
  <dcterms:modified xsi:type="dcterms:W3CDTF">2020-05-16T17:22:00Z</dcterms:modified>
</cp:coreProperties>
</file>