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30C75">
        <w:rPr>
          <w:rFonts w:ascii="Times New Roman" w:hAnsi="Times New Roman" w:cs="Times New Roman"/>
          <w:b/>
          <w:sz w:val="28"/>
          <w:szCs w:val="28"/>
          <w:lang w:val="uk-UA"/>
        </w:rPr>
        <w:t>Основи здоров’я. 4-Б клас</w:t>
      </w:r>
    </w:p>
    <w:bookmarkEnd w:id="0"/>
    <w:p w:rsidR="00630C75" w:rsidRPr="00630C75" w:rsidRDefault="00630C75" w:rsidP="00630C7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proofErr w:type="spellStart"/>
      <w:r w:rsidRPr="00630C75">
        <w:rPr>
          <w:rFonts w:ascii="Times New Roman" w:hAnsi="Times New Roman" w:cs="Times New Roman"/>
          <w:b/>
          <w:sz w:val="28"/>
          <w:szCs w:val="28"/>
        </w:rPr>
        <w:t>Загартовування</w:t>
      </w:r>
      <w:proofErr w:type="spellEnd"/>
      <w:r w:rsidRPr="00630C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C75">
        <w:rPr>
          <w:rFonts w:ascii="Times New Roman" w:hAnsi="Times New Roman" w:cs="Times New Roman"/>
          <w:b/>
          <w:sz w:val="28"/>
          <w:szCs w:val="28"/>
        </w:rPr>
        <w:t>організму</w:t>
      </w:r>
      <w:proofErr w:type="spellEnd"/>
      <w:r w:rsidRPr="00630C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Pr="00630C75">
        <w:rPr>
          <w:rFonts w:ascii="Times New Roman" w:hAnsi="Times New Roman" w:cs="Times New Roman"/>
          <w:b/>
          <w:sz w:val="28"/>
          <w:szCs w:val="28"/>
        </w:rPr>
        <w:t>Позитивний</w:t>
      </w:r>
      <w:proofErr w:type="spellEnd"/>
      <w:r w:rsidRPr="00630C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C75">
        <w:rPr>
          <w:rFonts w:ascii="Times New Roman" w:hAnsi="Times New Roman" w:cs="Times New Roman"/>
          <w:b/>
          <w:sz w:val="28"/>
          <w:szCs w:val="28"/>
        </w:rPr>
        <w:t>вплив</w:t>
      </w:r>
      <w:proofErr w:type="spellEnd"/>
      <w:r w:rsidRPr="00630C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C75">
        <w:rPr>
          <w:rFonts w:ascii="Times New Roman" w:hAnsi="Times New Roman" w:cs="Times New Roman"/>
          <w:b/>
          <w:sz w:val="28"/>
          <w:szCs w:val="28"/>
        </w:rPr>
        <w:t>загартовування</w:t>
      </w:r>
      <w:proofErr w:type="spellEnd"/>
      <w:r w:rsidRPr="00630C75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proofErr w:type="spellStart"/>
      <w:r w:rsidRPr="00630C75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  <w:r w:rsidRPr="00630C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C75">
        <w:rPr>
          <w:rFonts w:ascii="Times New Roman" w:hAnsi="Times New Roman" w:cs="Times New Roman"/>
          <w:b/>
          <w:sz w:val="28"/>
          <w:szCs w:val="28"/>
        </w:rPr>
        <w:t>людини</w:t>
      </w:r>
      <w:proofErr w:type="spellEnd"/>
      <w:r w:rsidRPr="00630C75">
        <w:rPr>
          <w:rFonts w:ascii="Times New Roman" w:hAnsi="Times New Roman" w:cs="Times New Roman"/>
          <w:b/>
          <w:sz w:val="28"/>
          <w:szCs w:val="28"/>
        </w:rPr>
        <w:t>.</w:t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75">
        <w:rPr>
          <w:rFonts w:ascii="Times New Roman" w:eastAsia="Times New Roman" w:hAnsi="Times New Roman" w:cs="Times New Roman"/>
          <w:b/>
          <w:bCs/>
          <w:color w:val="C00000"/>
          <w:spacing w:val="-3"/>
          <w:sz w:val="28"/>
          <w:szCs w:val="28"/>
          <w:lang w:val="uk-UA" w:eastAsia="ru-RU"/>
        </w:rPr>
        <w:t>Що таке загартовування?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r w:rsidRPr="00630C75">
        <w:rPr>
          <w:rFonts w:ascii="Times New Roman" w:eastAsia="Times New Roman" w:hAnsi="Times New Roman" w:cs="Times New Roman"/>
          <w:b/>
          <w:bCs/>
          <w:color w:val="00B050"/>
          <w:spacing w:val="-3"/>
          <w:sz w:val="28"/>
          <w:szCs w:val="28"/>
          <w:lang w:val="uk-UA" w:eastAsia="ru-RU"/>
        </w:rPr>
        <w:t>Загартування</w:t>
      </w:r>
      <w:r w:rsidRPr="00630C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630C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— один із дієвих і важливих заходів зміцнення здо</w:t>
      </w:r>
      <w:r w:rsidRPr="00630C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softHyphen/>
      </w:r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ров'я. </w:t>
      </w:r>
      <w:r w:rsidRPr="00BE14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загартування різноманітними засобами потрібно до</w:t>
      </w:r>
      <w:r w:rsidRPr="00BE14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 w:rsidRPr="00BE14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тримувати поступовість у використанні методів:</w:t>
      </w:r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E147B">
        <w:rPr>
          <w:rFonts w:ascii="Times New Roman" w:eastAsia="Times New Roman" w:hAnsi="Times New Roman" w:cs="Times New Roman"/>
          <w:i/>
          <w:iCs/>
          <w:color w:val="0070C0"/>
          <w:spacing w:val="-1"/>
          <w:sz w:val="28"/>
          <w:szCs w:val="28"/>
          <w:lang w:val="uk-UA" w:eastAsia="ru-RU"/>
        </w:rPr>
        <w:t>починай з нетрива</w:t>
      </w:r>
      <w:r w:rsidRPr="00BE147B">
        <w:rPr>
          <w:rFonts w:ascii="Times New Roman" w:eastAsia="Times New Roman" w:hAnsi="Times New Roman" w:cs="Times New Roman"/>
          <w:i/>
          <w:iCs/>
          <w:color w:val="0070C0"/>
          <w:spacing w:val="-1"/>
          <w:sz w:val="28"/>
          <w:szCs w:val="28"/>
          <w:lang w:val="uk-UA" w:eastAsia="ru-RU"/>
        </w:rPr>
        <w:softHyphen/>
      </w:r>
      <w:r w:rsidRPr="00BE147B">
        <w:rPr>
          <w:rFonts w:ascii="Times New Roman" w:eastAsia="Times New Roman" w:hAnsi="Times New Roman" w:cs="Times New Roman"/>
          <w:i/>
          <w:iCs/>
          <w:color w:val="0070C0"/>
          <w:spacing w:val="-3"/>
          <w:sz w:val="28"/>
          <w:szCs w:val="28"/>
          <w:lang w:val="uk-UA" w:eastAsia="ru-RU"/>
        </w:rPr>
        <w:t>лого загартування повітрям, спи з відчиненою кватиркою влітку, а пі</w:t>
      </w:r>
      <w:r w:rsidRPr="00BE147B">
        <w:rPr>
          <w:rFonts w:ascii="Times New Roman" w:eastAsia="Times New Roman" w:hAnsi="Times New Roman" w:cs="Times New Roman"/>
          <w:i/>
          <w:iCs/>
          <w:color w:val="0070C0"/>
          <w:spacing w:val="-3"/>
          <w:sz w:val="28"/>
          <w:szCs w:val="28"/>
          <w:lang w:val="uk-UA" w:eastAsia="ru-RU"/>
        </w:rPr>
        <w:softHyphen/>
      </w:r>
      <w:r w:rsidRPr="00BE147B">
        <w:rPr>
          <w:rFonts w:ascii="Times New Roman" w:eastAsia="Times New Roman" w:hAnsi="Times New Roman" w:cs="Times New Roman"/>
          <w:i/>
          <w:iCs/>
          <w:color w:val="0070C0"/>
          <w:spacing w:val="-2"/>
          <w:sz w:val="28"/>
          <w:szCs w:val="28"/>
          <w:lang w:val="uk-UA" w:eastAsia="ru-RU"/>
        </w:rPr>
        <w:t>зніше і взимку, полегши свій одяг, перейди до занять у роздягнутому</w:t>
      </w:r>
      <w:r w:rsidRPr="00630C75">
        <w:rPr>
          <w:rFonts w:ascii="Times New Roman" w:eastAsia="Times New Roman" w:hAnsi="Times New Roman" w:cs="Times New Roman"/>
          <w:i/>
          <w:iCs/>
          <w:color w:val="0070C0"/>
          <w:spacing w:val="-2"/>
          <w:sz w:val="28"/>
          <w:szCs w:val="28"/>
          <w:lang w:eastAsia="ru-RU"/>
        </w:rPr>
        <w:t> </w:t>
      </w:r>
      <w:r w:rsidRPr="00BE147B">
        <w:rPr>
          <w:rFonts w:ascii="Times New Roman" w:eastAsia="Times New Roman" w:hAnsi="Times New Roman" w:cs="Times New Roman"/>
          <w:i/>
          <w:iCs/>
          <w:color w:val="0070C0"/>
          <w:spacing w:val="-1"/>
          <w:sz w:val="28"/>
          <w:szCs w:val="28"/>
          <w:lang w:val="uk-UA" w:eastAsia="ru-RU"/>
        </w:rPr>
        <w:t>вигляді і так поступово дійди до загартування на морозному повітрі</w:t>
      </w:r>
      <w:r w:rsidRPr="00BE14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.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Загартування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ефективне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тільки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різниці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температурі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тіла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навко</w:t>
      </w:r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лишнього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Лікарі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визначають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такі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F79646"/>
          <w:spacing w:val="-1"/>
          <w:sz w:val="28"/>
          <w:szCs w:val="28"/>
          <w:lang w:eastAsia="ru-RU"/>
        </w:rPr>
        <w:t>принципи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F79646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F79646"/>
          <w:spacing w:val="-1"/>
          <w:sz w:val="28"/>
          <w:szCs w:val="28"/>
          <w:lang w:eastAsia="ru-RU"/>
        </w:rPr>
        <w:t>загартування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630C75" w:rsidRPr="00630C75" w:rsidRDefault="00630C75" w:rsidP="00630C75">
      <w:pPr>
        <w:shd w:val="clear" w:color="auto" w:fill="FFFFFF"/>
        <w:spacing w:after="0" w:line="240" w:lineRule="auto"/>
        <w:ind w:left="10" w:firstLine="28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pacing w:val="-5"/>
          <w:sz w:val="28"/>
          <w:szCs w:val="28"/>
          <w:lang w:eastAsia="ru-RU"/>
        </w:rPr>
        <w:t>систематичність</w:t>
      </w:r>
      <w:proofErr w:type="spellEnd"/>
      <w:r w:rsidRPr="00630C75">
        <w:rPr>
          <w:rFonts w:ascii="Times New Roman" w:eastAsia="Times New Roman" w:hAnsi="Times New Roman" w:cs="Times New Roman"/>
          <w:color w:val="00B050"/>
          <w:spacing w:val="-5"/>
          <w:sz w:val="28"/>
          <w:szCs w:val="28"/>
          <w:lang w:eastAsia="ru-RU"/>
        </w:rPr>
        <w:t xml:space="preserve"> занять</w:t>
      </w:r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(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виділити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для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загартування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невеликий час, 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5—10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не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дозволяти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переривати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30C75" w:rsidRPr="00630C75" w:rsidRDefault="00630C75" w:rsidP="00630C75">
      <w:pPr>
        <w:shd w:val="clear" w:color="auto" w:fill="FFFFFF"/>
        <w:spacing w:after="0" w:line="240" w:lineRule="auto"/>
        <w:ind w:left="10" w:firstLine="28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поступовість</w:t>
      </w:r>
      <w:proofErr w:type="spellEnd"/>
      <w:r w:rsidRPr="00630C7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збільшення</w:t>
      </w:r>
      <w:proofErr w:type="spellEnd"/>
      <w:r w:rsidRPr="00630C7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навантаження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(як часу процедур так і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інтенсивності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30C75" w:rsidRPr="00630C75" w:rsidRDefault="00630C75" w:rsidP="00630C75">
      <w:pPr>
        <w:shd w:val="clear" w:color="auto" w:fill="FFFFFF"/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eastAsia="ru-RU"/>
        </w:rPr>
        <w:t>комплексність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(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використання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різних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факторів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і форм);</w:t>
      </w:r>
    </w:p>
    <w:p w:rsidR="00630C75" w:rsidRPr="00630C75" w:rsidRDefault="00630C75" w:rsidP="00630C75">
      <w:pPr>
        <w:shd w:val="clear" w:color="auto" w:fill="FFFFFF"/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врахування</w:t>
      </w:r>
      <w:proofErr w:type="spellEnd"/>
      <w:r w:rsidRPr="00630C7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стану 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здоров'я</w:t>
      </w:r>
      <w:proofErr w:type="spellEnd"/>
      <w:r w:rsidRPr="00630C7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того, 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хто</w:t>
      </w:r>
      <w:proofErr w:type="spellEnd"/>
      <w:r w:rsidRPr="00630C7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загартовується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0C75" w:rsidRPr="00630C75" w:rsidRDefault="00630C75" w:rsidP="00630C75">
      <w:pPr>
        <w:shd w:val="clear" w:color="auto" w:fill="FFFFFF"/>
        <w:spacing w:after="0" w:line="240" w:lineRule="auto"/>
        <w:ind w:left="10" w:firstLine="28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eastAsia="ru-RU"/>
        </w:rPr>
        <w:t>позитивний</w:t>
      </w:r>
      <w:proofErr w:type="spellEnd"/>
      <w:r w:rsidRPr="00630C75"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eastAsia="ru-RU"/>
        </w:rPr>
        <w:t>психоемоційний</w:t>
      </w:r>
      <w:proofErr w:type="spellEnd"/>
      <w:r w:rsidRPr="00630C75"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eastAsia="ru-RU"/>
        </w:rPr>
        <w:t>настрій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(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загартовуватися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треба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</w:t>
      </w:r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тіти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гарному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настрої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30C7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578475" cy="4781550"/>
            <wp:effectExtent l="0" t="0" r="3175" b="0"/>
            <wp:docPr id="4" name="Рисунок 4" descr="11. Загартовування, його значення. Правила загартов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. Загартовування, його значення. Правила загартовуванн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785" cy="479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 </w:t>
      </w:r>
      <w:r w:rsidRPr="00630C75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9525" cy="6775837"/>
            <wp:effectExtent l="0" t="0" r="0" b="6350"/>
            <wp:docPr id="1" name="Рисунок 1" descr="Загартовуючі факт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ртовуючі фактор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635" cy="677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75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  <w:lang w:eastAsia="ru-RU"/>
        </w:rPr>
        <w:t xml:space="preserve">Коли і як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  <w:lang w:eastAsia="ru-RU"/>
        </w:rPr>
        <w:t>починати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  <w:lang w:eastAsia="ru-RU"/>
        </w:rPr>
        <w:t>загартовуватися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  <w:lang w:eastAsia="ru-RU"/>
        </w:rPr>
        <w:t>?</w:t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Починати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загартування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краще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lang w:eastAsia="ru-RU"/>
        </w:rPr>
        <w:t>наприкінці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lang w:eastAsia="ru-RU"/>
        </w:rPr>
        <w:t>літа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lang w:eastAsia="ru-RU"/>
        </w:rPr>
        <w:t xml:space="preserve"> — на початку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lang w:eastAsia="ru-RU"/>
        </w:rPr>
        <w:t>осе</w:t>
      </w:r>
      <w:r w:rsidRPr="00630C75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lang w:eastAsia="ru-RU"/>
        </w:rPr>
        <w:softHyphen/>
      </w:r>
      <w:r w:rsidRPr="00630C75">
        <w:rPr>
          <w:rFonts w:ascii="Times New Roman" w:eastAsia="Times New Roman" w:hAnsi="Times New Roman" w:cs="Times New Roman"/>
          <w:b/>
          <w:bCs/>
          <w:color w:val="00B050"/>
          <w:spacing w:val="-5"/>
          <w:sz w:val="28"/>
          <w:szCs w:val="28"/>
          <w:lang w:eastAsia="ru-RU"/>
        </w:rPr>
        <w:t>ні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коли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організм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отримав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так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зване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стихійне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загартування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</w:t>
      </w:r>
      <w:proofErr w:type="gramEnd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ід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час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оздо</w:t>
      </w:r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ровлення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Починати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потрібно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із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загартування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F79646"/>
          <w:spacing w:val="-1"/>
          <w:sz w:val="28"/>
          <w:szCs w:val="28"/>
          <w:lang w:eastAsia="ru-RU"/>
        </w:rPr>
        <w:t>повітрям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 (як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менш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ін</w:t>
      </w:r>
      <w:r w:rsidRPr="00630C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30C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тенсивного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).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Повітряні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ванни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мають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супроводжуватись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раціональним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одягом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75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4972050"/>
            <wp:effectExtent l="0" t="0" r="0" b="0"/>
            <wp:wrapSquare wrapText="bothSides"/>
            <wp:docPr id="3" name="Рисунок 2" descr="Загартовування в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ртовування вдо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загартовувальні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звернутись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загартовування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неабияк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Лікар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поможе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підібрати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загартовувальні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порадить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ними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Загартовування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урахуванням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маси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тіла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пульсу, сну,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апетиту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та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загального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самопочуття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F79646"/>
          <w:sz w:val="28"/>
          <w:szCs w:val="28"/>
          <w:lang w:eastAsia="ru-RU"/>
        </w:rPr>
        <w:t>Загартовуватися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само, як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умиватися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дотримуватись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дня.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Загартовувальні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поєднувати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фізичними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вправами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іграми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спортом</w:t>
      </w:r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Ранкова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</w:t>
      </w:r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настика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наприклад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завершуватися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водними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процедурами,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поєднуватися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</w:t>
      </w:r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ням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водоймах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туристичні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походи й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лижні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</w:t>
      </w:r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метеорологічних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збільшують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загартовувальний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0C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C00000"/>
          <w:spacing w:val="-8"/>
          <w:sz w:val="28"/>
          <w:szCs w:val="28"/>
          <w:lang w:eastAsia="ru-RU"/>
        </w:rPr>
        <w:t>Які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C00000"/>
          <w:spacing w:val="-8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C00000"/>
          <w:spacing w:val="-8"/>
          <w:sz w:val="28"/>
          <w:szCs w:val="28"/>
          <w:lang w:eastAsia="ru-RU"/>
        </w:rPr>
        <w:t>бувають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C00000"/>
          <w:spacing w:val="-8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C00000"/>
          <w:spacing w:val="-8"/>
          <w:sz w:val="28"/>
          <w:szCs w:val="28"/>
          <w:lang w:eastAsia="ru-RU"/>
        </w:rPr>
        <w:t>види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C00000"/>
          <w:spacing w:val="-8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C00000"/>
          <w:spacing w:val="-8"/>
          <w:sz w:val="28"/>
          <w:szCs w:val="28"/>
          <w:lang w:eastAsia="ru-RU"/>
        </w:rPr>
        <w:t>загартовування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C00000"/>
          <w:spacing w:val="-8"/>
          <w:sz w:val="28"/>
          <w:szCs w:val="28"/>
          <w:lang w:eastAsia="ru-RU"/>
        </w:rPr>
        <w:t>?</w:t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Способи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загартовування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можна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класифікувати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за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декількома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принци</w:t>
      </w:r>
      <w:r w:rsidRPr="00630C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пами.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Розрізняють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lang w:eastAsia="ru-RU"/>
        </w:rPr>
        <w:t>пасивне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lang w:eastAsia="ru-RU"/>
        </w:rPr>
        <w:t>й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lang w:eastAsia="ru-RU"/>
        </w:rPr>
        <w:t>активне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lang w:eastAsia="ru-RU"/>
        </w:rPr>
        <w:t>загартовування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F79646"/>
          <w:spacing w:val="-7"/>
          <w:sz w:val="28"/>
          <w:szCs w:val="28"/>
          <w:lang w:eastAsia="ru-RU"/>
        </w:rPr>
        <w:t>Пасивним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F79646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F79646"/>
          <w:spacing w:val="-7"/>
          <w:sz w:val="28"/>
          <w:szCs w:val="28"/>
          <w:lang w:eastAsia="ru-RU"/>
        </w:rPr>
        <w:t>загарто</w:t>
      </w:r>
      <w:r w:rsidRPr="00630C75">
        <w:rPr>
          <w:rFonts w:ascii="Times New Roman" w:eastAsia="Times New Roman" w:hAnsi="Times New Roman" w:cs="Times New Roman"/>
          <w:b/>
          <w:bCs/>
          <w:color w:val="F79646"/>
          <w:spacing w:val="-7"/>
          <w:sz w:val="28"/>
          <w:szCs w:val="28"/>
          <w:lang w:eastAsia="ru-RU"/>
        </w:rPr>
        <w:softHyphen/>
        <w:t>вуванням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ефективність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якого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невелика,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займаються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люди,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професії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яких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пов'язані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тривалим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pacing w:val="-6"/>
          <w:sz w:val="28"/>
          <w:szCs w:val="28"/>
          <w:lang w:eastAsia="ru-RU"/>
        </w:rPr>
        <w:t>перебуванням</w:t>
      </w:r>
      <w:proofErr w:type="spellEnd"/>
      <w:r w:rsidRPr="00630C75">
        <w:rPr>
          <w:rFonts w:ascii="Times New Roman" w:eastAsia="Times New Roman" w:hAnsi="Times New Roman" w:cs="Times New Roman"/>
          <w:color w:val="00B050"/>
          <w:spacing w:val="-6"/>
          <w:sz w:val="28"/>
          <w:szCs w:val="28"/>
          <w:lang w:eastAsia="ru-RU"/>
        </w:rPr>
        <w:t xml:space="preserve"> на 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pacing w:val="-6"/>
          <w:sz w:val="28"/>
          <w:szCs w:val="28"/>
          <w:lang w:eastAsia="ru-RU"/>
        </w:rPr>
        <w:t>свіжому</w:t>
      </w:r>
      <w:proofErr w:type="spellEnd"/>
      <w:r w:rsidRPr="00630C75">
        <w:rPr>
          <w:rFonts w:ascii="Times New Roman" w:eastAsia="Times New Roman" w:hAnsi="Times New Roman" w:cs="Times New Roman"/>
          <w:color w:val="00B050"/>
          <w:spacing w:val="-6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pacing w:val="-6"/>
          <w:sz w:val="28"/>
          <w:szCs w:val="28"/>
          <w:lang w:eastAsia="ru-RU"/>
        </w:rPr>
        <w:t>повітрі</w:t>
      </w:r>
      <w:proofErr w:type="spellEnd"/>
      <w:r w:rsidRPr="00630C75">
        <w:rPr>
          <w:rFonts w:ascii="Times New Roman" w:eastAsia="Times New Roman" w:hAnsi="Times New Roman" w:cs="Times New Roman"/>
          <w:color w:val="00B050"/>
          <w:spacing w:val="-6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pacing w:val="-6"/>
          <w:sz w:val="28"/>
          <w:szCs w:val="28"/>
          <w:lang w:eastAsia="ru-RU"/>
        </w:rPr>
        <w:t>і</w:t>
      </w:r>
      <w:proofErr w:type="spellEnd"/>
      <w:r w:rsidRPr="00630C75">
        <w:rPr>
          <w:rFonts w:ascii="Times New Roman" w:eastAsia="Times New Roman" w:hAnsi="Times New Roman" w:cs="Times New Roman"/>
          <w:color w:val="00B050"/>
          <w:spacing w:val="-6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pacing w:val="-6"/>
          <w:sz w:val="28"/>
          <w:szCs w:val="28"/>
          <w:lang w:eastAsia="ru-RU"/>
        </w:rPr>
        <w:t>охолодженням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(</w:t>
      </w:r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 xml:space="preserve">моряки,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>лісоруби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 xml:space="preserve">,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>робітники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>холодильників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)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або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з 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pacing w:val="-7"/>
          <w:sz w:val="28"/>
          <w:szCs w:val="28"/>
          <w:lang w:eastAsia="ru-RU"/>
        </w:rPr>
        <w:t>проживанням</w:t>
      </w:r>
      <w:proofErr w:type="spellEnd"/>
      <w:r w:rsidRPr="00630C75">
        <w:rPr>
          <w:rFonts w:ascii="Times New Roman" w:eastAsia="Times New Roman" w:hAnsi="Times New Roman" w:cs="Times New Roman"/>
          <w:color w:val="00B050"/>
          <w:spacing w:val="-7"/>
          <w:sz w:val="28"/>
          <w:szCs w:val="28"/>
          <w:lang w:eastAsia="ru-RU"/>
        </w:rPr>
        <w:t xml:space="preserve"> у холод</w:t>
      </w:r>
      <w:r w:rsidRPr="00630C75">
        <w:rPr>
          <w:rFonts w:ascii="Times New Roman" w:eastAsia="Times New Roman" w:hAnsi="Times New Roman" w:cs="Times New Roman"/>
          <w:color w:val="00B050"/>
          <w:spacing w:val="-6"/>
          <w:sz w:val="28"/>
          <w:szCs w:val="28"/>
          <w:lang w:eastAsia="ru-RU"/>
        </w:rPr>
        <w:t xml:space="preserve">ному 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pacing w:val="-6"/>
          <w:sz w:val="28"/>
          <w:szCs w:val="28"/>
          <w:lang w:eastAsia="ru-RU"/>
        </w:rPr>
        <w:t>кліматі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F79646"/>
          <w:spacing w:val="-6"/>
          <w:sz w:val="28"/>
          <w:szCs w:val="28"/>
          <w:lang w:eastAsia="ru-RU"/>
        </w:rPr>
        <w:t>Активне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F79646"/>
          <w:spacing w:val="-6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F79646"/>
          <w:spacing w:val="-6"/>
          <w:sz w:val="28"/>
          <w:szCs w:val="28"/>
          <w:lang w:eastAsia="ru-RU"/>
        </w:rPr>
        <w:t>загартовування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передбачає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систематичне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застосу</w:t>
      </w:r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штучно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створюваних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суворо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дозованих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температурних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впливів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 До 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цього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способу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загартовування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належать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усі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pacing w:val="-6"/>
          <w:sz w:val="28"/>
          <w:szCs w:val="28"/>
          <w:lang w:eastAsia="ru-RU"/>
        </w:rPr>
        <w:t>спеціальні</w:t>
      </w:r>
      <w:proofErr w:type="spellEnd"/>
      <w:r w:rsidRPr="00630C75">
        <w:rPr>
          <w:rFonts w:ascii="Times New Roman" w:eastAsia="Times New Roman" w:hAnsi="Times New Roman" w:cs="Times New Roman"/>
          <w:color w:val="00B050"/>
          <w:spacing w:val="-6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pacing w:val="-6"/>
          <w:sz w:val="28"/>
          <w:szCs w:val="28"/>
          <w:lang w:eastAsia="ru-RU"/>
        </w:rPr>
        <w:t>загартовуючі</w:t>
      </w:r>
      <w:proofErr w:type="spellEnd"/>
      <w:r w:rsidRPr="00630C75">
        <w:rPr>
          <w:rFonts w:ascii="Times New Roman" w:eastAsia="Times New Roman" w:hAnsi="Times New Roman" w:cs="Times New Roman"/>
          <w:color w:val="00B050"/>
          <w:spacing w:val="-6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B050"/>
          <w:spacing w:val="-6"/>
          <w:sz w:val="28"/>
          <w:szCs w:val="28"/>
          <w:lang w:eastAsia="ru-RU"/>
        </w:rPr>
        <w:t>про</w:t>
      </w:r>
      <w:r w:rsidRPr="00630C75">
        <w:rPr>
          <w:rFonts w:ascii="Times New Roman" w:eastAsia="Times New Roman" w:hAnsi="Times New Roman" w:cs="Times New Roman"/>
          <w:color w:val="00B050"/>
          <w:spacing w:val="-6"/>
          <w:sz w:val="28"/>
          <w:szCs w:val="28"/>
          <w:lang w:eastAsia="ru-RU"/>
        </w:rPr>
        <w:softHyphen/>
      </w:r>
      <w:r w:rsidRPr="00630C75">
        <w:rPr>
          <w:rFonts w:ascii="Times New Roman" w:eastAsia="Times New Roman" w:hAnsi="Times New Roman" w:cs="Times New Roman"/>
          <w:color w:val="00B050"/>
          <w:spacing w:val="-7"/>
          <w:sz w:val="28"/>
          <w:szCs w:val="28"/>
          <w:lang w:eastAsia="ru-RU"/>
        </w:rPr>
        <w:t>цедури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(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>сонячні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 xml:space="preserve">,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>повітряні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>і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>світло-повітряні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>ванни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 xml:space="preserve">,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>обтирання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 xml:space="preserve">,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>обливання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pacing w:val="-7"/>
          <w:sz w:val="28"/>
          <w:szCs w:val="28"/>
          <w:lang w:eastAsia="ru-RU"/>
        </w:rPr>
        <w:t>, 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pacing w:val="-5"/>
          <w:sz w:val="28"/>
          <w:szCs w:val="28"/>
          <w:lang w:eastAsia="ru-RU"/>
        </w:rPr>
        <w:t>компреси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pacing w:val="-5"/>
          <w:sz w:val="28"/>
          <w:szCs w:val="28"/>
          <w:lang w:eastAsia="ru-RU"/>
        </w:rPr>
        <w:t xml:space="preserve">,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pacing w:val="-5"/>
          <w:sz w:val="28"/>
          <w:szCs w:val="28"/>
          <w:lang w:eastAsia="ru-RU"/>
        </w:rPr>
        <w:t>купання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pacing w:val="-5"/>
          <w:sz w:val="28"/>
          <w:szCs w:val="28"/>
          <w:lang w:eastAsia="ru-RU"/>
        </w:rPr>
        <w:t xml:space="preserve">, сауна,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pacing w:val="-5"/>
          <w:sz w:val="28"/>
          <w:szCs w:val="28"/>
          <w:lang w:eastAsia="ru-RU"/>
        </w:rPr>
        <w:t>лазня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pacing w:val="-5"/>
          <w:sz w:val="28"/>
          <w:szCs w:val="28"/>
          <w:lang w:eastAsia="ru-RU"/>
        </w:rPr>
        <w:t xml:space="preserve">, душ,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pacing w:val="-5"/>
          <w:sz w:val="28"/>
          <w:szCs w:val="28"/>
          <w:lang w:eastAsia="ru-RU"/>
        </w:rPr>
        <w:t>ходіння</w:t>
      </w:r>
      <w:proofErr w:type="spellEnd"/>
      <w:r w:rsidRPr="00630C75">
        <w:rPr>
          <w:rFonts w:ascii="Times New Roman" w:eastAsia="Times New Roman" w:hAnsi="Times New Roman" w:cs="Times New Roman"/>
          <w:color w:val="0070C0"/>
          <w:spacing w:val="-5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70C0"/>
          <w:spacing w:val="-5"/>
          <w:sz w:val="28"/>
          <w:szCs w:val="28"/>
          <w:lang w:eastAsia="ru-RU"/>
        </w:rPr>
        <w:t>босоніж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).</w:t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Загартовування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може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бути 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lang w:eastAsia="ru-RU"/>
        </w:rPr>
        <w:t>загальним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lang w:eastAsia="ru-RU"/>
        </w:rPr>
        <w:t>і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lang w:eastAsia="ru-RU"/>
        </w:rPr>
        <w:t>місцевим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 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F79646"/>
          <w:spacing w:val="-7"/>
          <w:sz w:val="28"/>
          <w:szCs w:val="28"/>
          <w:lang w:eastAsia="ru-RU"/>
        </w:rPr>
        <w:t>загальному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F79646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F79646"/>
          <w:spacing w:val="-7"/>
          <w:sz w:val="28"/>
          <w:szCs w:val="28"/>
          <w:lang w:eastAsia="ru-RU"/>
        </w:rPr>
        <w:t>за</w:t>
      </w:r>
      <w:r w:rsidRPr="00630C75">
        <w:rPr>
          <w:rFonts w:ascii="Times New Roman" w:eastAsia="Times New Roman" w:hAnsi="Times New Roman" w:cs="Times New Roman"/>
          <w:b/>
          <w:bCs/>
          <w:color w:val="F79646"/>
          <w:spacing w:val="-7"/>
          <w:sz w:val="28"/>
          <w:szCs w:val="28"/>
          <w:lang w:eastAsia="ru-RU"/>
        </w:rPr>
        <w:softHyphen/>
        <w:t>гартовуванні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температурний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подразник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діє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на всю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поверхню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тіла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(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сонячні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ванни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купання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душ,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обливання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).</w:t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При 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F79646"/>
          <w:spacing w:val="-7"/>
          <w:sz w:val="28"/>
          <w:szCs w:val="28"/>
          <w:lang w:eastAsia="ru-RU"/>
        </w:rPr>
        <w:t>місцевому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F79646"/>
          <w:spacing w:val="-7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F79646"/>
          <w:spacing w:val="-7"/>
          <w:sz w:val="28"/>
          <w:szCs w:val="28"/>
          <w:lang w:eastAsia="ru-RU"/>
        </w:rPr>
        <w:t>загартовуванні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темпера</w:t>
      </w:r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турному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впливові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піддається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лише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обмежена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ділянка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поверхні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тіла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За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організаційним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принципом </w:t>
      </w:r>
      <w:proofErr w:type="spellStart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виділяють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lang w:eastAsia="ru-RU"/>
        </w:rPr>
        <w:t>колективне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lang w:eastAsia="ru-RU"/>
        </w:rPr>
        <w:t xml:space="preserve"> (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lang w:eastAsia="ru-RU"/>
        </w:rPr>
        <w:t>табір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lang w:eastAsia="ru-RU"/>
        </w:rPr>
        <w:t>, школа) та 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індивідуальне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загартовування</w:t>
      </w:r>
      <w:proofErr w:type="spellEnd"/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Тож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 будьте </w:t>
      </w:r>
      <w:proofErr w:type="spellStart"/>
      <w:r w:rsidRPr="00630C75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здорові</w:t>
      </w:r>
      <w:proofErr w:type="spellEnd"/>
      <w:r w:rsidRPr="00630C75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!</w:t>
      </w:r>
    </w:p>
    <w:p w:rsid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980117"/>
            <wp:effectExtent l="0" t="0" r="2540" b="0"/>
            <wp:docPr id="2" name="Рисунок 2" descr="Загартовування організму і його вплив на здоров'я людин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ртовування організму і його вплив на здоров'я людини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75" w:rsidRPr="00630C75" w:rsidRDefault="00630C75" w:rsidP="00630C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E147B" w:rsidRDefault="00BE147B"/>
    <w:p w:rsidR="00BE147B" w:rsidRPr="00BE147B" w:rsidRDefault="00BE147B" w:rsidP="00BE147B"/>
    <w:p w:rsidR="00BE147B" w:rsidRDefault="00BE147B" w:rsidP="00BE147B"/>
    <w:p w:rsidR="00BE147B" w:rsidRDefault="00BE147B" w:rsidP="00BE147B">
      <w:pPr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переслати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пошту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630C75" w:rsidRPr="00BE147B" w:rsidRDefault="00630C75" w:rsidP="00BE147B">
      <w:pPr>
        <w:ind w:firstLine="708"/>
        <w:rPr>
          <w:lang w:val="uk-UA"/>
        </w:rPr>
      </w:pPr>
    </w:p>
    <w:sectPr w:rsidR="00630C75" w:rsidRPr="00BE147B" w:rsidSect="00630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C75"/>
    <w:rsid w:val="005B0F58"/>
    <w:rsid w:val="00630C75"/>
    <w:rsid w:val="006678DB"/>
    <w:rsid w:val="00BE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506</Words>
  <Characters>2886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3</cp:revision>
  <dcterms:created xsi:type="dcterms:W3CDTF">2020-04-05T18:00:00Z</dcterms:created>
  <dcterms:modified xsi:type="dcterms:W3CDTF">2020-04-07T14:15:00Z</dcterms:modified>
</cp:coreProperties>
</file>