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570" w:firstLineChars="142"/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uk-UA"/>
        </w:rPr>
        <w:t>Р</w:t>
      </w:r>
      <w:r>
        <w:rPr>
          <w:rFonts w:hint="default" w:ascii="Times New Roman" w:hAnsi="Times New Roman" w:cs="Times New Roman"/>
          <w:b/>
          <w:bCs/>
          <w:sz w:val="40"/>
          <w:szCs w:val="40"/>
        </w:rPr>
        <w:t>озвивальні ігри під час карантину</w:t>
      </w:r>
    </w:p>
    <w:p>
      <w:pPr>
        <w:ind w:left="0" w:leftChars="0" w:firstLine="570" w:firstLineChars="142"/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>
      <w:pPr>
        <w:ind w:left="0" w:leftChars="0" w:firstLine="340" w:firstLineChars="142"/>
        <w:jc w:val="center"/>
        <w:rPr>
          <w:rFonts w:hint="default" w:ascii="Times New Roman" w:hAnsi="Times New Roman" w:cs="Times New Roman"/>
          <w:b/>
          <w:bCs/>
          <w:sz w:val="40"/>
          <w:szCs w:val="40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220460" cy="2460625"/>
            <wp:effectExtent l="0" t="0" r="8890" b="158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арантин, який оголосили по всій Україні через коронавірус, значно ускладнив життя батькам.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 що ж, оскільки дитсадки та школи закриті, батькам потрібно розважати та навчати дітей самостійно.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Аби влаштувати цікаві ігри з дитиною рад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жу</w:t>
      </w:r>
      <w:r>
        <w:rPr>
          <w:rFonts w:hint="default" w:ascii="Times New Roman" w:hAnsi="Times New Roman" w:cs="Times New Roman"/>
          <w:sz w:val="28"/>
          <w:szCs w:val="28"/>
        </w:rPr>
        <w:t xml:space="preserve"> приєднати всі п'ять почуттів.</w:t>
      </w: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СЛУХ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Якщо прислухатися, то можна почути звуки, які не помітні у щоденній рутині.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Аби зацікавити дитину, можна запропонувати їй зібрати в кімнаті будь-які предмети, починаючи від деталей конструктора, закінчуючи — подушкою. Предмети повинні бути різного розміру та матеріалу.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Візьміть зручний ударний предмет, паличка для суші, ложка чи барабанна паличка, запропонуйте дитині постукати та послухати звук кожного вибраного предмета.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Наступним етапом буде розпізнання звуку.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дивлячись на предмет, по якому стукає мама або тато, дитина повинна впізнати, що це за предмет. Це дуже цікаво і корисно.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Розвиває увагу, пам'ять, вдосконалює знання про навколишній світ та слух.</w:t>
      </w: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ЗІР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Пропонуємо закріпити з дитиною кольори та відтінки.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Потрібно взяти будь-який предмет та запропонувати дитині, пошукати в кімнаті якомога більше предметів схожих за кольором. Увага дитини буде сконцентрована на пошуку предметів ідентичного кольору. Шукаючи той чи іншій колір, дитина буде запам'ятовувати предмети, які будуть зустрічатися в її полі зору. Аби дитині було цікавіше грати, можна влаштувати змагання серед членів сім'ї.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Розвиває увагу та концентрацію дитини.</w:t>
      </w: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ТАКТИЛЬНІ ВІДЧУТТЯ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Предмети можна розпізнавати не тільки на дотик руками, а ще й носиком чи щічкою. Можна взяти клаптики тканини різної текстури та якості, предмети побуту чи одяг в цілому.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Зав'язавши очі дитині, батьки називають, що це за предмет, де він лежав та для чого використовується.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Наприклад, якщо це посуд, дитина повинна із зав'язаними очима знайти схожий за дотиком предмет. 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 розвиває інтуїцію, концентрацію та навчає дитину відчувати на дотик різноманітні предмети.</w:t>
      </w: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ЗАПАХ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Гра називається: «Впізнай на запах».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Скільки років дитині – стільки й ароматних «речей» потрібно підібрати.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Наприклад, чай, лимон, яблуко, часник, тощо. Чим цікавіше і докладніше батьки підберуть продукти – тим веселіша буде гра.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Інгредієнти потрібно сховати в будь-які непрозорі клаптики тканини або коробочки та баночки.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Якщо дитині понад 5 років, то можна обрати парні на запах продукти та зав'язати очі.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Завдання №1: дитина повинна розпізнати все на запах.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Завдання №2: знайти пару кожному аромату із запропонованих.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Розвиває чуття нюху, пам'ять, увагу та моторику дитини.</w:t>
      </w: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spacing w:line="240" w:lineRule="auto"/>
        <w:ind w:left="0" w:leftChars="0" w:firstLine="399" w:firstLineChars="14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СМАК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Разом із дитиною, можна пригадати смаки та описати їх.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пізніше по-справжньому змішати та спробувати те почуття, що називається «очікування – реальність».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як же приготування будь-якої страви? Дитину можна залучити до процесу готування та надати можливість спробувати складові страви на смак, а вже за обідом обговорити, який же продукт проявив себе яскравіше за всіх.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Розвиває почуття смаку, пізнання навколишнього світу та увагу дитини.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Як підсумовує психологиня, все навколишнє середовище – це привід для розвитку. Зрозуміло, що рано чи пізно діти обов'язково візьмуть для себе все, що їм потрібно для пізнання світу. Але дитині цікавіше пізнавати разом із батьками.</w:t>
      </w:r>
    </w:p>
    <w:p>
      <w:pPr>
        <w:spacing w:line="240" w:lineRule="auto"/>
        <w:ind w:left="0" w:leftChars="0" w:firstLine="397" w:firstLineChars="142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D4AB0"/>
    <w:rsid w:val="10D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TML Sample"/>
    <w:basedOn w:val="4"/>
    <w:uiPriority w:val="0"/>
    <w:rPr>
      <w:rFonts w:ascii="Courier New" w:hAnsi="Courier New" w:cs="Courier New"/>
    </w:r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2020-04-04T09:59:00Z</dcterms:created>
  <dc:creator>makoterskaya30</dc:creator>
  <cp:lastModifiedBy>виктория</cp:lastModifiedBy>
  <dcterms:modified xsi:type="dcterms:W3CDTF">2020-04-04T14:42:00Z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