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62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           </w:t>
      </w:r>
    </w:p>
    <w:p w:rsidR="006F4262" w:rsidRPr="006F4262" w:rsidRDefault="006F4262" w:rsidP="006F42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96"/>
          <w:szCs w:val="96"/>
          <w:lang w:val="uk-UA" w:eastAsia="ru-RU"/>
        </w:rPr>
      </w:pPr>
      <w:r w:rsidRPr="006F4262">
        <w:rPr>
          <w:rFonts w:ascii="Times New Roman" w:eastAsia="Times New Roman" w:hAnsi="Times New Roman"/>
          <w:b/>
          <w:color w:val="0070C0"/>
          <w:sz w:val="96"/>
          <w:szCs w:val="96"/>
          <w:lang w:val="uk-UA" w:eastAsia="ru-RU"/>
        </w:rPr>
        <w:t>ШКІЛЬНИЙ  ЗАХІД</w:t>
      </w:r>
    </w:p>
    <w:p w:rsidR="006F4262" w:rsidRPr="006F4262" w:rsidRDefault="006F4262" w:rsidP="006F4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70C0"/>
          <w:sz w:val="96"/>
          <w:szCs w:val="96"/>
          <w:lang w:eastAsia="ru-RU"/>
        </w:rPr>
      </w:pPr>
    </w:p>
    <w:p w:rsidR="00CC29B2" w:rsidRPr="006F4262" w:rsidRDefault="00CC29B2" w:rsidP="006F4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70C0"/>
          <w:sz w:val="96"/>
          <w:szCs w:val="96"/>
          <w:lang w:eastAsia="ru-RU"/>
        </w:rPr>
      </w:pPr>
      <w:r w:rsidRPr="006F4262">
        <w:rPr>
          <w:rFonts w:ascii="Times New Roman" w:eastAsia="Times New Roman" w:hAnsi="Times New Roman"/>
          <w:b/>
          <w:bCs/>
          <w:color w:val="0070C0"/>
          <w:sz w:val="96"/>
          <w:szCs w:val="96"/>
          <w:lang w:eastAsia="ru-RU"/>
        </w:rPr>
        <w:t>«</w:t>
      </w:r>
      <w:proofErr w:type="spellStart"/>
      <w:r w:rsidRPr="006F4262">
        <w:rPr>
          <w:rFonts w:ascii="Times New Roman" w:eastAsia="Times New Roman" w:hAnsi="Times New Roman"/>
          <w:b/>
          <w:bCs/>
          <w:color w:val="0070C0"/>
          <w:sz w:val="96"/>
          <w:szCs w:val="96"/>
          <w:lang w:eastAsia="ru-RU"/>
        </w:rPr>
        <w:t>Козацькому</w:t>
      </w:r>
      <w:proofErr w:type="spellEnd"/>
      <w:r w:rsidRPr="006F4262">
        <w:rPr>
          <w:rFonts w:ascii="Times New Roman" w:eastAsia="Times New Roman" w:hAnsi="Times New Roman"/>
          <w:b/>
          <w:bCs/>
          <w:color w:val="0070C0"/>
          <w:sz w:val="96"/>
          <w:szCs w:val="96"/>
          <w:lang w:eastAsia="ru-RU"/>
        </w:rPr>
        <w:t xml:space="preserve"> роду </w:t>
      </w:r>
      <w:r w:rsidR="006F4262">
        <w:rPr>
          <w:rFonts w:ascii="Times New Roman" w:eastAsia="Times New Roman" w:hAnsi="Times New Roman"/>
          <w:b/>
          <w:bCs/>
          <w:color w:val="0070C0"/>
          <w:sz w:val="96"/>
          <w:szCs w:val="96"/>
          <w:lang w:val="uk-UA" w:eastAsia="ru-RU"/>
        </w:rPr>
        <w:t xml:space="preserve">  </w:t>
      </w:r>
      <w:proofErr w:type="gramStart"/>
      <w:r w:rsidRPr="006F4262">
        <w:rPr>
          <w:rFonts w:ascii="Times New Roman" w:eastAsia="Times New Roman" w:hAnsi="Times New Roman"/>
          <w:b/>
          <w:bCs/>
          <w:color w:val="0070C0"/>
          <w:sz w:val="96"/>
          <w:szCs w:val="96"/>
          <w:lang w:eastAsia="ru-RU"/>
        </w:rPr>
        <w:t>нема</w:t>
      </w:r>
      <w:proofErr w:type="gramEnd"/>
      <w:r w:rsidRPr="006F4262">
        <w:rPr>
          <w:rFonts w:ascii="Times New Roman" w:eastAsia="Times New Roman" w:hAnsi="Times New Roman"/>
          <w:b/>
          <w:bCs/>
          <w:color w:val="0070C0"/>
          <w:sz w:val="96"/>
          <w:szCs w:val="96"/>
          <w:lang w:eastAsia="ru-RU"/>
        </w:rPr>
        <w:t xml:space="preserve"> переводу»</w:t>
      </w:r>
    </w:p>
    <w:p w:rsidR="00CC29B2" w:rsidRPr="00F550C9" w:rsidRDefault="00CC29B2" w:rsidP="00CC29B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746933</wp:posOffset>
            </wp:positionH>
            <wp:positionV relativeFrom="paragraph">
              <wp:posOffset>89073</wp:posOffset>
            </wp:positionV>
            <wp:extent cx="4006273" cy="3429000"/>
            <wp:effectExtent l="19050" t="0" r="0" b="0"/>
            <wp:wrapNone/>
            <wp:docPr id="1" name="Рисунок 1" descr="C:\Documents and Settings\Administrator\Рабочий стол\c_2129_wuk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c_2129_wuk0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60" cy="344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Провели: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ru-RU"/>
        </w:rPr>
        <w:t>Колтун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М.В.</w:t>
      </w:r>
    </w:p>
    <w:p w:rsidR="006F4262" w:rsidRP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ru-RU"/>
        </w:rPr>
        <w:t>Гатченко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В.Т.</w:t>
      </w: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F4262" w:rsidRDefault="006F4262" w:rsidP="00CC2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Мета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виховного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заходу:</w:t>
      </w:r>
    </w:p>
    <w:p w:rsidR="00CC29B2" w:rsidRPr="00F550C9" w:rsidRDefault="00CC29B2" w:rsidP="00CC2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Ознайомлення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історією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козацтва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Показати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устрій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звичаї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Запорозько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Проаналізувати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боротьбу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козацтва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ворогів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народу.</w:t>
      </w:r>
    </w:p>
    <w:p w:rsidR="00CC29B2" w:rsidRPr="00F550C9" w:rsidRDefault="00CC29B2" w:rsidP="00CC2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Виховувати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почуття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національної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ідомості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гордості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поваги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героїчного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минулого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народу.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Ведуча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Сьогодні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розповімо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Вам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історію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про той далекий час, коли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нащадки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свою волю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шаблею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руках,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славне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козацтво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становлення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держави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Учен</w:t>
      </w: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ь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Боролись предки.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моря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степів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ворожі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хижі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орди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налітали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 палили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міста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нищили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засів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них встала тьма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списів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піхов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витягали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Учень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Спасибі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тернисту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путь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труді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гідно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стояли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нікому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нас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ніколи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забудь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кожному годиться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пом’януть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створили 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збудували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Учень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Почнемо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повість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цю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порохом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повиту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давнину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часи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далекі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незабутні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Коли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прославлені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іках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виходили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великий шлях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покоління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дбаючи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майбутні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Учень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Нема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переводу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роду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славі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нема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кінці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Згадаймо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братове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Славутича воду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Згадаймо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походи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Івана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ірка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івтисячі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країни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Встають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над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Дніпром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сягають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іки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То наша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історія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наша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Хай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слава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вінчає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довгі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роки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сцені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говорять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разом: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роду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нема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переводу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славі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нема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кінця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Ведуча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Запорозька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Січ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подвигів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велетнів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героїв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народила вона. Богдан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Хмельницький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Іван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ірко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Петро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Сагайдачний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Данило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Нечай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Богун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Кривоніс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Козацтво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зародилось в XV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столітті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Селяни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хотіли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бути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кріпаками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тікали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низ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Дніпра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за пороги. До лав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козацтва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вступали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найсміливіші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наймужніші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люди _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адже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них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чекали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військові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походи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битви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Але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воювали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 Перед ними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розкинулись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простори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родючої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Вони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бралися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плуга,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годували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худобу,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ремісникували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Згодом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створили систему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укріплень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слова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Засіка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»(</w:t>
      </w:r>
      <w:proofErr w:type="spellStart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укріплення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дерев)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дістала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свою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назва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Запорозька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притулком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всіх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боровся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волю 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Недарма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слово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»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тюркських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мовах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означає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вільна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людина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Славне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Запоріжжя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» казали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Запорізьких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– «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святих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лицарів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» 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оспівав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думах,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Гоголь писав: «Так ось вона,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! Ось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гніздо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звідки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вилітають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міцні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як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леви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ось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звідки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розливається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воля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козацтво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всю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сцені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сидять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лаштують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зброю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Ведуча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примовкли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розкажете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молодці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як вас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приймали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заповідей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козацьких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навчали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схвалено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вигукують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Добре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Гаразд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Розкажемо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Отаман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прийшов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Хлопець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очу бути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бути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кріпаком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пана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втекти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lastRenderedPageBreak/>
        <w:t>Отаман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Цього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замало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spellStart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руки покажи.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роздивляється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руки)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Руки в мозолях,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трудові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значить,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Отаман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віри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хреститись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вмієш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Хлопець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ірю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Христа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показує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хрест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хреститься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Отаман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Добре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горілку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`єш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сміються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умови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прийому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козацтва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Хлопець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не знаю,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умови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Отаман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розкриває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лист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чита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вільний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жонатий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Розмовляв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мовою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Присягав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вірність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народу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Сповідав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православну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віру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пройшов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військове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навчання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Козак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умів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гарно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танцювати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співати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кобзі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грати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горілку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ворога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Ведуча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жінок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Запорозьку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приймали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Отаман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 xml:space="preserve"> 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повір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ступить нога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жінки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кінець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всьому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Запоріжжю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Сагайдачного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Виконується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«Ой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женці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жнуть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Ведуча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великими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пересмішниками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Вони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славилися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веселістю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охотою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жартів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Особливо любили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вигадувати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прозвища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товаришам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Діалог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козаків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Іване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 як тебе прозвали на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ічі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Паліє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proofErr w:type="spellEnd"/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Та, не знаю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 ...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Відчепись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 за те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взимку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підпалив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курінь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оставив нас без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Петро?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тебе як прозвали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Та, Непийпиво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 не знаю.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сміються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питають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Петро,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пива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вип’єш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відро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вип’ю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Ведуча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залишилась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ізвища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як       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Ковбаса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Тягнирядно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Півторакожуха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Замниборщ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 Гречка, Сало.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Ведуча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забула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спитати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кашу.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Жінок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приймали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 вам кашу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варив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ображено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самі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зваримо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Той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ічі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Того ноги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носять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Поїси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будеш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нашим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( </w:t>
      </w:r>
      <w:proofErr w:type="spellStart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готовлять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казан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сідають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їдять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): До них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ідходе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хлопець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Хліб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сіль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молодці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       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порога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постій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Козак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братці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давайте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місце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витягує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ложку)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Отаман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    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хлопець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догадливий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Вечеряй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,б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ратчику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 вечеряй.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                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часи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звичайною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справою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куліш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юшка,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локшина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галушки,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риба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в першу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чергу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пироги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сиром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добре. Смачна каша.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Спасибі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хліб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сіль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Отаман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  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тепер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послухаємо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бувальщину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козаків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Сцена 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Запорожці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пишуть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листа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султанові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Султан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  Я, султан Гирей,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син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Магомета, брат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сонця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місяця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цар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над царями,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непереможний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лицар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говорю Вам 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здавайтесь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добровільно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то ми, турки,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будемо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вас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кривдити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Місто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Константинополь. Султан Гирей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Змі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листа)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султан.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шайтан,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чорта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брат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товариш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Цур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тобі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пек.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Реакція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султана.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чорта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лицар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Якби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голою попою  вбив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їжака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Ото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лицар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цар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над царями.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вавилонський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кухар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єгипетський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свинопас.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>Отаман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Числа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знаємо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календаря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маємо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Місяць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неб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год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книзі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день у нас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як у вас. А сам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геть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Ведуча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Отака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Запорозька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Січ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отакі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 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зараз ми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покажемо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сцену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поеми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Тараса Григоровича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Шевченка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«Гайдамаки».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день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катували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ляхи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скажені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один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останній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сумували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Чигирин.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Задзвеніли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усі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дзвони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По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Закричали гайдамаки: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Гине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шляхта,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гине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Стоять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розмовляють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Сміла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Смілянщина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кров'ю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ідпливає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Корсунь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горить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Кані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Чигирин,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Черкаси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Поліссі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Гонта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бенкету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Залізняк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См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ілянщині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домаху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гартує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proofErr w:type="gram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Залiзняк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Чуєш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хлопче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ходи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сюди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!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ійся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злякаю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Хлопець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боюся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Залiзняк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ідкіля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?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Хлопець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Я, пане,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ільшаної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Залiзняк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Вільшаної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де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титаря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пси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замордували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І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кажуть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вкрали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дочку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коли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знаєш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Оксано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Оксано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Хлопець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:Б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атько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брате,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 не сторукий З пекла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вирву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отамане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 свою Оксану. Дайте ножа, дайте силу, муки ляхам, муки.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Залiзняк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як тебе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Хлопець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Яремою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А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ізвища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немає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Залiзняк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Без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ізвища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Запиши,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Миколо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реєстру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Нехай буде, нехай буде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Голий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погано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може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ідою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Стривай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лишень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Пиши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Галайдою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іяли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гайдамаки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жито,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 не вони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жали,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мусили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робити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?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Нема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правди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виросла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кривда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повива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часом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стародавню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розруйнували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того часу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жито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зеленіє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чути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плачу,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гармати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Тільки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вітер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нагинає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верби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гаю, а тирсу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Все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замовкло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нехай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мовчить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Божа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воля.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Дівчина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Вибачайте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люди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славу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навмання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розказую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Без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книжної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справи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Так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колись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розказував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Спасибі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дідусю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заховав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голові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столітній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ту славу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козачу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я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онукам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розказав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Ведуча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тепер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ми Вам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покажемо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вечорниці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Сцена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порається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На сцену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ідіймається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гурт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дівчат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Музика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)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Заходьте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заходьте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Дівчина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Доброго дня.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Дівчина</w:t>
      </w:r>
      <w:proofErr w:type="spellEnd"/>
      <w:r w:rsidRPr="00F550C9">
        <w:rPr>
          <w:rFonts w:ascii="Times New Roman" w:eastAsia="Times New Roman" w:hAnsi="Times New Roman"/>
          <w:b/>
          <w:bCs/>
          <w:sz w:val="27"/>
          <w:lang w:eastAsia="ru-RU"/>
        </w:rPr>
        <w:t>: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Нехай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сум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ховається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Завжди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сонце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ясне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усміхається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роси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води Вам.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Дівчина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вклоняється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Спасибі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яким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Вас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вітром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занесло.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Дівчина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йшли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додому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почули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гомін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Я думала,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когось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цьому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кутку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весілля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справляють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тоді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збагнула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ечорниці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як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здогадалась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вечорниці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справляють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?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Дівчина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дуже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просто. У Вас все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щиро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все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душі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 хата рушниками прикрашена.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рушники 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означають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?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Відповіді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:</w:t>
      </w: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 Рушник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хліб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обминає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бід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Хата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без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рушників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родина без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Рушник - то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обличчя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оселі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весела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lang w:eastAsia="ru-RU"/>
        </w:rPr>
        <w:t> 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ірно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дівчата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дуже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гарно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розказуєте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рушники.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Ваша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правда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дівчата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Так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мені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радісно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стало,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співати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хочеться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Дівчата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Так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заспіваємо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Виконується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рушник)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час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входять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нові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хлопці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дівчата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вечорницями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Вас!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весною!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доброю водою.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Звідки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друзі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завітали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хати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?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Відповіді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-3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бахмутської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вольниці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роду.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Так, у нас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вже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повелося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Знайте-бо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дівчата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ім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дають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запитання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зайшов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Відповідати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просимо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щиро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1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питання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: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Чи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любі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Відповіді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писаний,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давній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Вкраїні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матері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прадавньої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Землі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ерегині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Проміння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того культу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перейшли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родину, стали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матір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шанувати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так, як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Берегиню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вона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охороняє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вогнище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домашн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сім'ю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добру,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щастя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діток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землю сад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пашню.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неї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життя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радість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стоголосе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щастя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Вона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крилами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прикриє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тебе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напасті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Добра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відповідь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молодці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Бачу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бачу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козацького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роду.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тепер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я хочу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спитати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 веснянки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сьогодні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 нас веснянки.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Славимо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весни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прихід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Цю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примхливу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панянку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знає</w:t>
      </w:r>
      <w:proofErr w:type="spellEnd"/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Здавна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людський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ід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Хоровод,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маївки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квіти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музика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гаївки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Цей обряд -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величне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свято,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Щоб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весна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прийшла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багата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Виконується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хоровод,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музика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веснянки.)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Люди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добрі</w:t>
      </w:r>
      <w:proofErr w:type="spellEnd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!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Пора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честь знати, гостей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пригощати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Дівчата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Воно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правда,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щось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уже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їсти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хочеться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Тай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наче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варениками запахло.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Пахне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пахне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Так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вареникі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хочете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Дівчата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хто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ж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їх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хоче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та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proofErr w:type="spellEnd"/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не любить.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Наші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вареники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у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всьому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світі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люблять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Зараз, зараз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будуть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ваш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вареники.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Господиня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Спасибі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гості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дорогі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що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завітали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до мене,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звеселили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існями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танцями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жартами.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Раді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будемо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бачити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вас.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lastRenderedPageBreak/>
        <w:t>Виходе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козак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: Благословляю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українську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землю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вас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люди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.Л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юбіть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землю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і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працю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ній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Любіть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мову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свою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материнську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Заповідаю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вам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берегти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все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створене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руками </w:t>
      </w:r>
      <w:proofErr w:type="gram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ваших</w:t>
      </w:r>
      <w:proofErr w:type="gram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предків</w:t>
      </w:r>
      <w:proofErr w:type="spellEnd"/>
      <w:r w:rsidRPr="00F550C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C29B2" w:rsidRPr="00F550C9" w:rsidRDefault="00CC29B2" w:rsidP="00CC29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550C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1D19D4" w:rsidRDefault="001D19D4">
      <w:bookmarkStart w:id="0" w:name="_GoBack"/>
      <w:bookmarkEnd w:id="0"/>
    </w:p>
    <w:sectPr w:rsidR="001D19D4" w:rsidSect="006F426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B7E"/>
    <w:multiLevelType w:val="multilevel"/>
    <w:tmpl w:val="740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61800"/>
    <w:rsid w:val="001D19D4"/>
    <w:rsid w:val="00661800"/>
    <w:rsid w:val="006F4262"/>
    <w:rsid w:val="00CC29B2"/>
    <w:rsid w:val="00E0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2018-01-20T10:48:00Z</dcterms:created>
  <dcterms:modified xsi:type="dcterms:W3CDTF">2018-01-21T17:35:00Z</dcterms:modified>
</cp:coreProperties>
</file>