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E9" w:rsidRPr="00E739E9" w:rsidRDefault="00E739E9">
      <w:pPr>
        <w:rPr>
          <w:b/>
          <w:noProof/>
          <w:sz w:val="36"/>
          <w:lang w:val="uk-UA" w:eastAsia="ru-RU"/>
        </w:rPr>
      </w:pPr>
      <w:r w:rsidRPr="00E739E9">
        <w:rPr>
          <w:b/>
          <w:noProof/>
          <w:sz w:val="36"/>
          <w:lang w:val="uk-UA" w:eastAsia="ru-RU"/>
        </w:rPr>
        <w:t>Українська мова 4 клас</w:t>
      </w:r>
      <w:bookmarkStart w:id="0" w:name="_GoBack"/>
      <w:bookmarkEnd w:id="0"/>
    </w:p>
    <w:p w:rsidR="00E739E9" w:rsidRPr="00E739E9" w:rsidRDefault="00E739E9" w:rsidP="00E739E9">
      <w:pPr>
        <w:spacing w:after="200" w:line="276" w:lineRule="auto"/>
        <w:rPr>
          <w:rFonts w:ascii="Times New Roman" w:hAnsi="Times New Roman" w:cs="Times New Roman"/>
          <w:sz w:val="44"/>
          <w:szCs w:val="28"/>
          <w:lang w:val="uk-UA"/>
        </w:rPr>
      </w:pPr>
      <w:r w:rsidRPr="00E739E9">
        <w:rPr>
          <w:rFonts w:ascii="Times New Roman" w:hAnsi="Times New Roman" w:cs="Times New Roman"/>
          <w:sz w:val="44"/>
          <w:szCs w:val="28"/>
          <w:lang w:val="uk-UA"/>
        </w:rPr>
        <w:t xml:space="preserve">Наголос. Наголошені й ненаголошені голосні. </w:t>
      </w:r>
    </w:p>
    <w:p w:rsidR="00C1451E" w:rsidRDefault="00C1451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Картинки по запросу &quot;Наголос. . 3 кла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Наголос. . 3 клас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1E" w:rsidRDefault="00C1451E"/>
    <w:p w:rsidR="00675E89" w:rsidRDefault="00C1451E">
      <w:r>
        <w:rPr>
          <w:noProof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2" name="Рисунок 2" descr="Картинки по запросу &quot;Наголос. . 3 кла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Наголос. . 3 клас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1E" w:rsidRDefault="00C1451E"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4" name="Рисунок 4" descr="Картинки по запросу &quot;Наголос. . 3 кла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Наголос. . 3 клас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E9" w:rsidRDefault="00E739E9">
      <w:r>
        <w:rPr>
          <w:noProof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11" name="Рисунок 11" descr="Картинки по запросу &quot;Наголос. . 3 кла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Наголос. . 3 клас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1E" w:rsidRDefault="00C1451E">
      <w:r>
        <w:rPr>
          <w:noProof/>
          <w:lang w:eastAsia="ru-RU"/>
        </w:rPr>
        <w:lastRenderedPageBreak/>
        <w:drawing>
          <wp:inline distT="0" distB="0" distL="0" distR="0">
            <wp:extent cx="5940425" cy="8438104"/>
            <wp:effectExtent l="0" t="0" r="3175" b="1270"/>
            <wp:docPr id="9" name="Рисунок 9" descr="Картинки по запросу &quot;Наголос. . 3 кла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Наголос. . 3 клас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1E" w:rsidRDefault="00C1451E">
      <w:r>
        <w:rPr>
          <w:noProof/>
          <w:lang w:eastAsia="ru-RU"/>
        </w:rPr>
        <w:lastRenderedPageBreak/>
        <w:drawing>
          <wp:inline distT="0" distB="0" distL="0" distR="0">
            <wp:extent cx="5940425" cy="8438104"/>
            <wp:effectExtent l="0" t="0" r="3175" b="1270"/>
            <wp:docPr id="7" name="Рисунок 7" descr="Картинки по запросу &quot;Наголос. . 3 кла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Наголос. . 3 клас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1E" w:rsidRDefault="00C1451E"/>
    <w:p w:rsidR="00C1451E" w:rsidRDefault="00C1451E"/>
    <w:p w:rsidR="00C1451E" w:rsidRDefault="00C1451E">
      <w:r>
        <w:rPr>
          <w:noProof/>
          <w:lang w:eastAsia="ru-RU"/>
        </w:rPr>
        <w:lastRenderedPageBreak/>
        <w:drawing>
          <wp:inline distT="0" distB="0" distL="0" distR="0">
            <wp:extent cx="5745862" cy="8705850"/>
            <wp:effectExtent l="0" t="0" r="7620" b="0"/>
            <wp:docPr id="8" name="Рисунок 8" descr="Картинки по запросу &quot;Наголос. . 3 кла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Наголос. . 3 клас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69" cy="871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1E" w:rsidRPr="009C52A4" w:rsidRDefault="009C52A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C1451E" w:rsidRDefault="00C1451E"/>
    <w:sectPr w:rsidR="00C1451E" w:rsidSect="00D3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1E"/>
    <w:rsid w:val="00675E89"/>
    <w:rsid w:val="009C52A4"/>
    <w:rsid w:val="00C1451E"/>
    <w:rsid w:val="00D36F67"/>
    <w:rsid w:val="00E7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</cp:revision>
  <dcterms:created xsi:type="dcterms:W3CDTF">2020-03-25T17:37:00Z</dcterms:created>
  <dcterms:modified xsi:type="dcterms:W3CDTF">2020-03-26T18:42:00Z</dcterms:modified>
</cp:coreProperties>
</file>